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71" w:rsidRDefault="00163971" w:rsidP="00386E4D">
      <w:pPr>
        <w:pStyle w:val="Title"/>
        <w:jc w:val="left"/>
        <w:rPr>
          <w:rStyle w:val="IntenseEmphasis"/>
          <w:color w:val="4F6228" w:themeColor="accent3" w:themeShade="80"/>
        </w:rPr>
      </w:pPr>
    </w:p>
    <w:p w:rsidR="00163971" w:rsidRDefault="00163971" w:rsidP="00163971">
      <w:pPr>
        <w:pStyle w:val="Title"/>
        <w:rPr>
          <w:rStyle w:val="IntenseEmphasis"/>
          <w:color w:val="4F6228" w:themeColor="accent3" w:themeShade="80"/>
        </w:rPr>
      </w:pPr>
    </w:p>
    <w:p w:rsidR="00163971" w:rsidRDefault="002D5A07" w:rsidP="00163971">
      <w:pPr>
        <w:pStyle w:val="Title"/>
        <w:rPr>
          <w:rStyle w:val="IntenseEmphasis"/>
          <w:color w:val="4F6228" w:themeColor="accent3" w:themeShade="80"/>
        </w:rPr>
      </w:pPr>
      <w:r>
        <w:rPr>
          <w:b/>
          <w:bCs/>
          <w:i/>
          <w:iCs/>
          <w:noProof/>
          <w:color w:val="4F6228" w:themeColor="accent3" w:themeShade="80"/>
          <w:lang w:eastAsia="en-CA"/>
        </w:rPr>
        <w:drawing>
          <wp:inline distT="0" distB="0" distL="0" distR="0" wp14:anchorId="113A5777" wp14:editId="063A39AA">
            <wp:extent cx="3399403" cy="1352550"/>
            <wp:effectExtent l="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gre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903" cy="136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971" w:rsidRDefault="00163971" w:rsidP="00163971">
      <w:pPr>
        <w:pStyle w:val="Title"/>
        <w:rPr>
          <w:rStyle w:val="IntenseEmphasis"/>
          <w:color w:val="4F6228" w:themeColor="accent3" w:themeShade="80"/>
        </w:rPr>
      </w:pPr>
    </w:p>
    <w:p w:rsidR="00163971" w:rsidRPr="00362E91" w:rsidRDefault="00163971" w:rsidP="00163971">
      <w:pPr>
        <w:rPr>
          <w:smallCaps/>
        </w:rPr>
      </w:pPr>
    </w:p>
    <w:p w:rsidR="00163971" w:rsidRPr="00362E91" w:rsidRDefault="00163971" w:rsidP="00163971">
      <w:pPr>
        <w:rPr>
          <w:smallCaps/>
        </w:rPr>
      </w:pPr>
    </w:p>
    <w:p w:rsidR="00163971" w:rsidRPr="00362E91" w:rsidRDefault="00163971" w:rsidP="00163971">
      <w:pPr>
        <w:rPr>
          <w:smallCaps/>
        </w:rPr>
      </w:pPr>
    </w:p>
    <w:p w:rsidR="00163971" w:rsidRPr="00362E91" w:rsidRDefault="00163971" w:rsidP="00163971">
      <w:pPr>
        <w:rPr>
          <w:smallCaps/>
        </w:rPr>
      </w:pPr>
    </w:p>
    <w:p w:rsidR="00163971" w:rsidRPr="00362E91" w:rsidRDefault="00163971" w:rsidP="00163971">
      <w:pPr>
        <w:rPr>
          <w:smallCaps/>
        </w:rPr>
      </w:pPr>
    </w:p>
    <w:p w:rsidR="00163971" w:rsidRPr="00362E91" w:rsidRDefault="00163971" w:rsidP="00163971">
      <w:pPr>
        <w:rPr>
          <w:smallCaps/>
        </w:rPr>
      </w:pPr>
    </w:p>
    <w:p w:rsidR="00163971" w:rsidRPr="00362E91" w:rsidRDefault="00163971" w:rsidP="00163971">
      <w:pPr>
        <w:rPr>
          <w:smallCaps/>
        </w:rPr>
      </w:pPr>
    </w:p>
    <w:p w:rsidR="00163971" w:rsidRPr="00362E91" w:rsidRDefault="00163971" w:rsidP="00163971">
      <w:pPr>
        <w:rPr>
          <w:smallCaps/>
        </w:rPr>
      </w:pPr>
    </w:p>
    <w:p w:rsidR="00163971" w:rsidRPr="00362E91" w:rsidRDefault="00163971" w:rsidP="00163971">
      <w:pPr>
        <w:rPr>
          <w:smallCaps/>
        </w:rPr>
      </w:pPr>
    </w:p>
    <w:p w:rsidR="00163971" w:rsidRPr="00362E91" w:rsidRDefault="00163971" w:rsidP="00163971">
      <w:pPr>
        <w:pStyle w:val="Title"/>
        <w:rPr>
          <w:rStyle w:val="IntenseEmphasis"/>
          <w:smallCaps/>
          <w:color w:val="4F6228" w:themeColor="accent3" w:themeShade="80"/>
        </w:rPr>
      </w:pPr>
    </w:p>
    <w:p w:rsidR="00163971" w:rsidRPr="00362E91" w:rsidRDefault="00163971" w:rsidP="00163971">
      <w:pPr>
        <w:pStyle w:val="Title"/>
        <w:shd w:val="clear" w:color="auto" w:fill="D9D9D9" w:themeFill="background1" w:themeFillShade="D9"/>
        <w:rPr>
          <w:rStyle w:val="IntenseEmphasis"/>
          <w:smallCaps/>
          <w:color w:val="4F6228" w:themeColor="accent3" w:themeShade="80"/>
        </w:rPr>
      </w:pPr>
      <w:r w:rsidRPr="00076106">
        <w:rPr>
          <w:rStyle w:val="IntenseEmphasis"/>
          <w:smallCaps/>
          <w:color w:val="4F6228" w:themeColor="accent3" w:themeShade="80"/>
        </w:rPr>
        <w:t>Enter unit name here</w:t>
      </w:r>
    </w:p>
    <w:p w:rsidR="00163971" w:rsidRPr="00362E91" w:rsidRDefault="00163971" w:rsidP="00163971">
      <w:pPr>
        <w:pStyle w:val="Title"/>
        <w:rPr>
          <w:rStyle w:val="IntenseEmphasis"/>
          <w:smallCaps/>
          <w:color w:val="4F6228" w:themeColor="accent3" w:themeShade="80"/>
        </w:rPr>
      </w:pPr>
    </w:p>
    <w:p w:rsidR="00163971" w:rsidRPr="00362E91" w:rsidRDefault="00163971" w:rsidP="0031263C">
      <w:pPr>
        <w:pStyle w:val="Title"/>
        <w:spacing w:line="276" w:lineRule="auto"/>
        <w:rPr>
          <w:rStyle w:val="IntenseEmphasis"/>
          <w:smallCaps/>
          <w:color w:val="4F6228" w:themeColor="accent3" w:themeShade="80"/>
          <w:sz w:val="28"/>
          <w:szCs w:val="48"/>
        </w:rPr>
      </w:pPr>
      <w:r w:rsidRPr="00362E91">
        <w:rPr>
          <w:rStyle w:val="IntenseEmphasis"/>
          <w:smallCaps/>
          <w:color w:val="4F6228" w:themeColor="accent3" w:themeShade="80"/>
          <w:sz w:val="28"/>
          <w:szCs w:val="48"/>
        </w:rPr>
        <w:t xml:space="preserve">Academic Unit Review Self Study Report </w:t>
      </w:r>
    </w:p>
    <w:p w:rsidR="0031263C" w:rsidRDefault="002D5A07" w:rsidP="0031263C">
      <w:pPr>
        <w:pStyle w:val="Title"/>
        <w:shd w:val="clear" w:color="auto" w:fill="D9D9D9" w:themeFill="background1" w:themeFillShade="D9"/>
        <w:rPr>
          <w:rStyle w:val="IntenseEmphasis"/>
          <w:smallCaps/>
          <w:color w:val="4F6228" w:themeColor="accent3" w:themeShade="80"/>
          <w:sz w:val="28"/>
          <w:szCs w:val="28"/>
        </w:rPr>
      </w:pPr>
      <w:r>
        <w:rPr>
          <w:rStyle w:val="IntenseEmphasis"/>
          <w:smallCaps/>
          <w:color w:val="4F6228" w:themeColor="accent3" w:themeShade="80"/>
          <w:sz w:val="28"/>
          <w:szCs w:val="28"/>
        </w:rPr>
        <w:t xml:space="preserve">Enter </w:t>
      </w:r>
      <w:r w:rsidR="0031263C">
        <w:rPr>
          <w:rStyle w:val="IntenseEmphasis"/>
          <w:smallCaps/>
          <w:color w:val="4F6228" w:themeColor="accent3" w:themeShade="80"/>
          <w:sz w:val="28"/>
          <w:szCs w:val="28"/>
        </w:rPr>
        <w:t>Review Year Here 20xx – 20xx</w:t>
      </w:r>
    </w:p>
    <w:p w:rsidR="00DB71F2" w:rsidRDefault="00DB71F2" w:rsidP="00DB71F2">
      <w:pPr>
        <w:spacing w:after="200" w:line="276" w:lineRule="auto"/>
        <w:jc w:val="center"/>
      </w:pPr>
    </w:p>
    <w:p w:rsidR="00163971" w:rsidRDefault="00163971" w:rsidP="00DB71F2">
      <w:pPr>
        <w:spacing w:after="200" w:line="276" w:lineRule="auto"/>
        <w:jc w:val="center"/>
      </w:pPr>
    </w:p>
    <w:p w:rsidR="00163971" w:rsidRDefault="00163971" w:rsidP="00DB71F2">
      <w:pPr>
        <w:spacing w:after="200" w:line="276" w:lineRule="auto"/>
        <w:jc w:val="center"/>
      </w:pPr>
    </w:p>
    <w:p w:rsidR="00163971" w:rsidRDefault="00163971" w:rsidP="00DB71F2">
      <w:pPr>
        <w:spacing w:after="200" w:line="276" w:lineRule="auto"/>
        <w:jc w:val="center"/>
      </w:pPr>
    </w:p>
    <w:p w:rsidR="00163971" w:rsidRDefault="00163971" w:rsidP="00DB71F2">
      <w:pPr>
        <w:spacing w:after="200" w:line="276" w:lineRule="auto"/>
        <w:jc w:val="center"/>
        <w:sectPr w:rsidR="00163971" w:rsidSect="00F4165B">
          <w:footerReference w:type="default" r:id="rId8"/>
          <w:pgSz w:w="12240" w:h="15840"/>
          <w:pgMar w:top="1985" w:right="1440" w:bottom="1440" w:left="1440" w:header="720" w:footer="720" w:gutter="0"/>
          <w:cols w:space="720"/>
          <w:docGrid w:linePitch="360"/>
        </w:sectPr>
      </w:pPr>
    </w:p>
    <w:p w:rsidR="002D26AB" w:rsidRDefault="00F47BE2" w:rsidP="002D26AB">
      <w:pPr>
        <w:pStyle w:val="Heading1"/>
      </w:pPr>
      <w:r>
        <w:lastRenderedPageBreak/>
        <w:t>Background</w:t>
      </w:r>
    </w:p>
    <w:p w:rsidR="00A71E91" w:rsidRDefault="002D5A07">
      <w:pPr>
        <w:spacing w:after="200" w:line="276" w:lineRule="auto"/>
      </w:pPr>
      <w:r>
        <w:rPr>
          <w:noProof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05pt;margin-top:9.15pt;width:466.95pt;height:589.2pt;z-index:251658240" fillcolor="white [3212]" strokecolor="#f2f2f2 [3052]">
            <v:textbox style="mso-next-textbox:#_x0000_s1027">
              <w:txbxContent>
                <w:p w:rsidR="00897BDE" w:rsidRDefault="00897BDE"/>
                <w:p w:rsidR="00897BDE" w:rsidRPr="00FF109D" w:rsidRDefault="00897BDE">
                  <w:pPr>
                    <w:rPr>
                      <w:i/>
                      <w:color w:val="808080" w:themeColor="background1" w:themeShade="80"/>
                    </w:rPr>
                  </w:pPr>
                  <w:r w:rsidRPr="00FF109D">
                    <w:rPr>
                      <w:i/>
                      <w:color w:val="808080" w:themeColor="background1" w:themeShade="80"/>
                    </w:rPr>
                    <w:t>Please provide a brief description of the unit, including history and structure (one page)</w:t>
                  </w:r>
                  <w:r>
                    <w:rPr>
                      <w:i/>
                      <w:color w:val="808080" w:themeColor="background1" w:themeShade="80"/>
                    </w:rPr>
                    <w:t>.  Delete all grey text when completing this document.</w:t>
                  </w:r>
                </w:p>
                <w:p w:rsidR="00897BDE" w:rsidRDefault="00897BDE"/>
              </w:txbxContent>
            </v:textbox>
          </v:shape>
        </w:pict>
      </w:r>
      <w:r w:rsidR="00A71E91">
        <w:br w:type="page"/>
      </w:r>
    </w:p>
    <w:p w:rsidR="008E2FCE" w:rsidRDefault="008E2FCE"/>
    <w:p w:rsidR="00287D8D" w:rsidRDefault="002D26AB" w:rsidP="00874E65">
      <w:pPr>
        <w:pStyle w:val="Heading1"/>
        <w:spacing w:after="120"/>
        <w:ind w:left="357" w:hanging="357"/>
      </w:pPr>
      <w:r>
        <w:t>Staffing and R</w:t>
      </w:r>
      <w:r w:rsidR="00287D8D">
        <w:t>esources</w:t>
      </w:r>
    </w:p>
    <w:p w:rsidR="008E2FCE" w:rsidRDefault="00143453" w:rsidP="00C176BC">
      <w:pPr>
        <w:pStyle w:val="Heading2"/>
        <w:spacing w:after="120"/>
        <w:ind w:left="788" w:hanging="431"/>
      </w:pPr>
      <w:r>
        <w:t>All employees</w:t>
      </w:r>
      <w:r w:rsidR="002D26AB">
        <w:t xml:space="preserve"> </w:t>
      </w:r>
    </w:p>
    <w:tbl>
      <w:tblPr>
        <w:tblStyle w:val="GridTable41"/>
        <w:tblW w:w="5000" w:type="pct"/>
        <w:tblLook w:val="04A0" w:firstRow="1" w:lastRow="0" w:firstColumn="1" w:lastColumn="0" w:noHBand="0" w:noVBand="1"/>
      </w:tblPr>
      <w:tblGrid>
        <w:gridCol w:w="2601"/>
        <w:gridCol w:w="3493"/>
        <w:gridCol w:w="3482"/>
      </w:tblGrid>
      <w:tr w:rsidR="008E2FCE" w:rsidTr="00FF1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shd w:val="clear" w:color="auto" w:fill="4F6228" w:themeFill="accent3" w:themeFillShade="80"/>
          </w:tcPr>
          <w:p w:rsidR="008E2FCE" w:rsidRDefault="008E2FCE" w:rsidP="00627F6A">
            <w:pPr>
              <w:jc w:val="center"/>
            </w:pPr>
            <w:r>
              <w:t>Name</w:t>
            </w:r>
          </w:p>
        </w:tc>
        <w:tc>
          <w:tcPr>
            <w:tcW w:w="1824" w:type="pct"/>
            <w:shd w:val="clear" w:color="auto" w:fill="4F6228" w:themeFill="accent3" w:themeFillShade="80"/>
          </w:tcPr>
          <w:p w:rsidR="008E2FCE" w:rsidRDefault="008E2FCE" w:rsidP="00627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 and Rank</w:t>
            </w:r>
          </w:p>
        </w:tc>
        <w:tc>
          <w:tcPr>
            <w:tcW w:w="1818" w:type="pct"/>
            <w:shd w:val="clear" w:color="auto" w:fill="4F6228" w:themeFill="accent3" w:themeFillShade="80"/>
          </w:tcPr>
          <w:p w:rsidR="008E2FCE" w:rsidRDefault="0040758F" w:rsidP="00627F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8E2FCE" w:rsidTr="00FF1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tcBorders>
              <w:top w:val="single" w:sz="4" w:space="0" w:color="000000" w:themeColor="text1"/>
            </w:tcBorders>
          </w:tcPr>
          <w:p w:rsidR="008E2FCE" w:rsidRDefault="008E2FCE"/>
        </w:tc>
        <w:tc>
          <w:tcPr>
            <w:tcW w:w="1824" w:type="pct"/>
            <w:tcBorders>
              <w:top w:val="single" w:sz="4" w:space="0" w:color="000000" w:themeColor="text1"/>
            </w:tcBorders>
          </w:tcPr>
          <w:p w:rsidR="008E2FCE" w:rsidRDefault="008E2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8" w:type="pct"/>
            <w:tcBorders>
              <w:top w:val="single" w:sz="4" w:space="0" w:color="000000" w:themeColor="text1"/>
            </w:tcBorders>
          </w:tcPr>
          <w:p w:rsidR="008E2FCE" w:rsidRDefault="008E2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FCE" w:rsidTr="0062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8E2FCE" w:rsidRDefault="008E2FCE"/>
        </w:tc>
        <w:tc>
          <w:tcPr>
            <w:tcW w:w="1824" w:type="pct"/>
          </w:tcPr>
          <w:p w:rsidR="008E2FCE" w:rsidRDefault="008E2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8E2FCE" w:rsidRDefault="008E2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2FCE" w:rsidTr="0062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8E2FCE" w:rsidRDefault="008E2FCE"/>
        </w:tc>
        <w:tc>
          <w:tcPr>
            <w:tcW w:w="1824" w:type="pct"/>
          </w:tcPr>
          <w:p w:rsidR="008E2FCE" w:rsidRDefault="008E2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8E2FCE" w:rsidRDefault="008E2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758F" w:rsidTr="0062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40758F" w:rsidRDefault="0040758F"/>
        </w:tc>
        <w:tc>
          <w:tcPr>
            <w:tcW w:w="1824" w:type="pct"/>
          </w:tcPr>
          <w:p w:rsidR="0040758F" w:rsidRDefault="00407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40758F" w:rsidRDefault="00407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758F" w:rsidTr="0062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40758F" w:rsidRDefault="0040758F"/>
        </w:tc>
        <w:tc>
          <w:tcPr>
            <w:tcW w:w="1824" w:type="pct"/>
          </w:tcPr>
          <w:p w:rsidR="0040758F" w:rsidRDefault="00407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40758F" w:rsidRDefault="00407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758F" w:rsidTr="0062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40758F" w:rsidRDefault="0040758F"/>
        </w:tc>
        <w:tc>
          <w:tcPr>
            <w:tcW w:w="1824" w:type="pct"/>
          </w:tcPr>
          <w:p w:rsidR="0040758F" w:rsidRDefault="00407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40758F" w:rsidRDefault="004075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758F" w:rsidTr="0062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40758F" w:rsidRDefault="0040758F"/>
        </w:tc>
        <w:tc>
          <w:tcPr>
            <w:tcW w:w="1824" w:type="pct"/>
          </w:tcPr>
          <w:p w:rsidR="0040758F" w:rsidRDefault="00407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40758F" w:rsidRDefault="004075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1E91" w:rsidTr="0062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A71E91" w:rsidRDefault="00A71E91"/>
        </w:tc>
        <w:tc>
          <w:tcPr>
            <w:tcW w:w="1824" w:type="pct"/>
          </w:tcPr>
          <w:p w:rsidR="00A71E91" w:rsidRDefault="00A7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A71E91" w:rsidRDefault="00A7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71E91" w:rsidTr="00627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A71E91" w:rsidRDefault="00A71E91"/>
        </w:tc>
        <w:tc>
          <w:tcPr>
            <w:tcW w:w="1824" w:type="pct"/>
          </w:tcPr>
          <w:p w:rsidR="00A71E91" w:rsidRDefault="00A7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A71E91" w:rsidRDefault="00A71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1E91" w:rsidTr="00627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A71E91" w:rsidRDefault="00A71E91"/>
        </w:tc>
        <w:tc>
          <w:tcPr>
            <w:tcW w:w="1824" w:type="pct"/>
          </w:tcPr>
          <w:p w:rsidR="00A71E91" w:rsidRDefault="00A7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A71E91" w:rsidRPr="00DB71F2" w:rsidRDefault="00C17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DB71F2">
              <w:rPr>
                <w:i/>
                <w:color w:val="808080" w:themeColor="background1" w:themeShade="80"/>
                <w:sz w:val="20"/>
                <w:szCs w:val="20"/>
              </w:rPr>
              <w:t>expand tables as required with tab</w:t>
            </w:r>
            <w:r w:rsidR="00DB71F2">
              <w:rPr>
                <w:i/>
                <w:color w:val="808080" w:themeColor="background1" w:themeShade="80"/>
                <w:sz w:val="20"/>
                <w:szCs w:val="20"/>
              </w:rPr>
              <w:t xml:space="preserve"> key</w:t>
            </w:r>
          </w:p>
        </w:tc>
      </w:tr>
    </w:tbl>
    <w:p w:rsidR="008E2FCE" w:rsidRDefault="008E2FCE"/>
    <w:p w:rsidR="008E2FCE" w:rsidRDefault="008E2FCE" w:rsidP="0051674D">
      <w:pPr>
        <w:pStyle w:val="Heading2"/>
        <w:spacing w:after="120"/>
        <w:ind w:left="788" w:hanging="431"/>
      </w:pPr>
      <w:r>
        <w:t>Resources</w:t>
      </w:r>
    </w:p>
    <w:p w:rsidR="00287D8D" w:rsidRDefault="00287D8D" w:rsidP="00C176BC">
      <w:pPr>
        <w:pStyle w:val="Heading3"/>
        <w:spacing w:after="120"/>
        <w:ind w:left="1225" w:hanging="505"/>
      </w:pPr>
      <w:r>
        <w:t xml:space="preserve">Teaching </w:t>
      </w:r>
      <w:r w:rsidR="00627F6A">
        <w:t>S</w:t>
      </w:r>
      <w:r>
        <w:t>pace</w:t>
      </w:r>
    </w:p>
    <w:tbl>
      <w:tblPr>
        <w:tblStyle w:val="GridTable41"/>
        <w:tblW w:w="5000" w:type="pct"/>
        <w:tblLook w:val="04A0" w:firstRow="1" w:lastRow="0" w:firstColumn="1" w:lastColumn="0" w:noHBand="0" w:noVBand="1"/>
      </w:tblPr>
      <w:tblGrid>
        <w:gridCol w:w="2601"/>
        <w:gridCol w:w="3493"/>
        <w:gridCol w:w="3482"/>
      </w:tblGrid>
      <w:tr w:rsidR="00627F6A" w:rsidTr="00655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  <w:shd w:val="clear" w:color="auto" w:fill="4F6228" w:themeFill="accent3" w:themeFillShade="80"/>
          </w:tcPr>
          <w:p w:rsidR="00627F6A" w:rsidRDefault="00627F6A" w:rsidP="00655127">
            <w:pPr>
              <w:jc w:val="center"/>
            </w:pPr>
            <w:r>
              <w:t>Room</w:t>
            </w:r>
          </w:p>
        </w:tc>
        <w:tc>
          <w:tcPr>
            <w:tcW w:w="1824" w:type="pct"/>
            <w:shd w:val="clear" w:color="auto" w:fill="4F6228" w:themeFill="accent3" w:themeFillShade="80"/>
          </w:tcPr>
          <w:p w:rsidR="00627F6A" w:rsidRDefault="00627F6A" w:rsidP="00655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Capacity </w:t>
            </w:r>
          </w:p>
        </w:tc>
        <w:tc>
          <w:tcPr>
            <w:tcW w:w="1818" w:type="pct"/>
            <w:shd w:val="clear" w:color="auto" w:fill="4F6228" w:themeFill="accent3" w:themeFillShade="80"/>
          </w:tcPr>
          <w:p w:rsidR="00627F6A" w:rsidRDefault="00627F6A" w:rsidP="00655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Function</w:t>
            </w:r>
          </w:p>
        </w:tc>
      </w:tr>
      <w:tr w:rsidR="00627F6A" w:rsidTr="00655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627F6A" w:rsidRDefault="00627F6A" w:rsidP="00655127"/>
        </w:tc>
        <w:tc>
          <w:tcPr>
            <w:tcW w:w="1824" w:type="pct"/>
          </w:tcPr>
          <w:p w:rsidR="00627F6A" w:rsidRDefault="00627F6A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627F6A" w:rsidRDefault="00627F6A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7F6A" w:rsidTr="00655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627F6A" w:rsidRDefault="00627F6A" w:rsidP="00655127"/>
        </w:tc>
        <w:tc>
          <w:tcPr>
            <w:tcW w:w="1824" w:type="pct"/>
          </w:tcPr>
          <w:p w:rsidR="00627F6A" w:rsidRDefault="00627F6A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627F6A" w:rsidRDefault="00627F6A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7F6A" w:rsidTr="00655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627F6A" w:rsidRDefault="00627F6A" w:rsidP="00655127"/>
        </w:tc>
        <w:tc>
          <w:tcPr>
            <w:tcW w:w="1824" w:type="pct"/>
          </w:tcPr>
          <w:p w:rsidR="00627F6A" w:rsidRDefault="00627F6A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627F6A" w:rsidRDefault="00627F6A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7F6A" w:rsidTr="00655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627F6A" w:rsidRDefault="00627F6A" w:rsidP="00655127"/>
        </w:tc>
        <w:tc>
          <w:tcPr>
            <w:tcW w:w="1824" w:type="pct"/>
          </w:tcPr>
          <w:p w:rsidR="00627F6A" w:rsidRDefault="00627F6A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627F6A" w:rsidRDefault="00627F6A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7F6A" w:rsidTr="00655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627F6A" w:rsidRDefault="00627F6A" w:rsidP="00655127"/>
        </w:tc>
        <w:tc>
          <w:tcPr>
            <w:tcW w:w="1824" w:type="pct"/>
          </w:tcPr>
          <w:p w:rsidR="00627F6A" w:rsidRDefault="00627F6A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627F6A" w:rsidRDefault="00627F6A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7F6A" w:rsidTr="00655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627F6A" w:rsidRDefault="00627F6A" w:rsidP="00655127"/>
        </w:tc>
        <w:tc>
          <w:tcPr>
            <w:tcW w:w="1824" w:type="pct"/>
          </w:tcPr>
          <w:p w:rsidR="00627F6A" w:rsidRDefault="00627F6A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627F6A" w:rsidRDefault="00627F6A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7F6A" w:rsidTr="00655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8" w:type="pct"/>
          </w:tcPr>
          <w:p w:rsidR="00627F6A" w:rsidRDefault="00627F6A" w:rsidP="00655127"/>
        </w:tc>
        <w:tc>
          <w:tcPr>
            <w:tcW w:w="1824" w:type="pct"/>
          </w:tcPr>
          <w:p w:rsidR="00627F6A" w:rsidRDefault="00627F6A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8" w:type="pct"/>
          </w:tcPr>
          <w:p w:rsidR="00627F6A" w:rsidRDefault="00627F6A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27F6A" w:rsidRPr="00627F6A" w:rsidRDefault="00627F6A" w:rsidP="00627F6A"/>
    <w:p w:rsidR="00A74541" w:rsidRDefault="00A74541">
      <w:pPr>
        <w:spacing w:after="200" w:line="276" w:lineRule="auto"/>
        <w:rPr>
          <w:rFonts w:asciiTheme="majorHAnsi" w:eastAsiaTheme="majorEastAsia" w:hAnsiTheme="majorHAnsi" w:cstheme="majorBidi"/>
          <w:color w:val="4F6228" w:themeColor="accent3" w:themeShade="80"/>
        </w:rPr>
      </w:pPr>
      <w:r>
        <w:br w:type="page"/>
      </w:r>
    </w:p>
    <w:p w:rsidR="00E964E5" w:rsidRDefault="00655127" w:rsidP="00874E65">
      <w:pPr>
        <w:pStyle w:val="Heading3"/>
        <w:spacing w:after="120"/>
        <w:ind w:left="1225" w:hanging="505"/>
      </w:pPr>
      <w:r>
        <w:lastRenderedPageBreak/>
        <w:t>Study</w:t>
      </w:r>
      <w:r w:rsidR="00634BCB">
        <w:t xml:space="preserve"> </w:t>
      </w:r>
      <w:r w:rsidR="00627F6A">
        <w:t>S</w:t>
      </w:r>
      <w:r w:rsidR="00634BCB">
        <w:t>pace</w:t>
      </w:r>
    </w:p>
    <w:tbl>
      <w:tblPr>
        <w:tblStyle w:val="GridTable41"/>
        <w:tblW w:w="5000" w:type="pct"/>
        <w:tblLook w:val="04A0" w:firstRow="1" w:lastRow="0" w:firstColumn="1" w:lastColumn="0" w:noHBand="0" w:noVBand="1"/>
      </w:tblPr>
      <w:tblGrid>
        <w:gridCol w:w="1122"/>
        <w:gridCol w:w="2672"/>
        <w:gridCol w:w="3401"/>
        <w:gridCol w:w="2381"/>
      </w:tblGrid>
      <w:tr w:rsidR="00E964E5" w:rsidTr="004B1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  <w:shd w:val="clear" w:color="auto" w:fill="4F6228" w:themeFill="accent3" w:themeFillShade="80"/>
          </w:tcPr>
          <w:p w:rsidR="00E964E5" w:rsidRDefault="00E964E5" w:rsidP="00655127">
            <w:pPr>
              <w:jc w:val="center"/>
            </w:pPr>
            <w:r>
              <w:t>Room</w:t>
            </w:r>
          </w:p>
        </w:tc>
        <w:tc>
          <w:tcPr>
            <w:tcW w:w="1395" w:type="pct"/>
            <w:shd w:val="clear" w:color="auto" w:fill="4F6228" w:themeFill="accent3" w:themeFillShade="80"/>
          </w:tcPr>
          <w:p w:rsidR="00E964E5" w:rsidRDefault="00E964E5" w:rsidP="00655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Function </w:t>
            </w:r>
          </w:p>
        </w:tc>
        <w:tc>
          <w:tcPr>
            <w:tcW w:w="1776" w:type="pct"/>
            <w:shd w:val="clear" w:color="auto" w:fill="4F6228" w:themeFill="accent3" w:themeFillShade="80"/>
          </w:tcPr>
          <w:p w:rsidR="00E964E5" w:rsidRDefault="00E964E5" w:rsidP="00655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Principal Investigators </w:t>
            </w:r>
          </w:p>
        </w:tc>
        <w:tc>
          <w:tcPr>
            <w:tcW w:w="1243" w:type="pct"/>
            <w:shd w:val="clear" w:color="auto" w:fill="4F6228" w:themeFill="accent3" w:themeFillShade="80"/>
          </w:tcPr>
          <w:p w:rsidR="00E964E5" w:rsidRDefault="00E964E5" w:rsidP="00E964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Funding agency</w:t>
            </w:r>
          </w:p>
        </w:tc>
      </w:tr>
      <w:tr w:rsidR="00E964E5" w:rsidTr="004B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E964E5" w:rsidRDefault="00E964E5" w:rsidP="00655127"/>
        </w:tc>
        <w:tc>
          <w:tcPr>
            <w:tcW w:w="1395" w:type="pct"/>
          </w:tcPr>
          <w:p w:rsidR="00E964E5" w:rsidRDefault="00E964E5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6" w:type="pct"/>
          </w:tcPr>
          <w:p w:rsidR="00E964E5" w:rsidRDefault="00E964E5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3" w:type="pct"/>
          </w:tcPr>
          <w:p w:rsidR="00E964E5" w:rsidRPr="001E0977" w:rsidRDefault="001E0977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</w:rPr>
            </w:pPr>
            <w:r w:rsidRPr="001E0977">
              <w:rPr>
                <w:i/>
                <w:color w:val="808080" w:themeColor="background1" w:themeShade="80"/>
              </w:rPr>
              <w:t>if applicable</w:t>
            </w:r>
          </w:p>
        </w:tc>
      </w:tr>
      <w:tr w:rsidR="00E964E5" w:rsidTr="004B1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E964E5" w:rsidRDefault="00E964E5" w:rsidP="00655127"/>
        </w:tc>
        <w:tc>
          <w:tcPr>
            <w:tcW w:w="1395" w:type="pct"/>
          </w:tcPr>
          <w:p w:rsidR="00E964E5" w:rsidRDefault="00E964E5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6" w:type="pct"/>
          </w:tcPr>
          <w:p w:rsidR="00E964E5" w:rsidRDefault="00E964E5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3" w:type="pct"/>
          </w:tcPr>
          <w:p w:rsidR="00E964E5" w:rsidRDefault="00E964E5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4E5" w:rsidTr="004B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E964E5" w:rsidRDefault="00E964E5" w:rsidP="00655127"/>
        </w:tc>
        <w:tc>
          <w:tcPr>
            <w:tcW w:w="1395" w:type="pct"/>
          </w:tcPr>
          <w:p w:rsidR="00E964E5" w:rsidRDefault="00E964E5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6" w:type="pct"/>
          </w:tcPr>
          <w:p w:rsidR="00E964E5" w:rsidRDefault="00E964E5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3" w:type="pct"/>
          </w:tcPr>
          <w:p w:rsidR="00E964E5" w:rsidRDefault="00E964E5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64E5" w:rsidTr="004B1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E964E5" w:rsidRDefault="00E964E5" w:rsidP="00655127"/>
        </w:tc>
        <w:tc>
          <w:tcPr>
            <w:tcW w:w="1395" w:type="pct"/>
          </w:tcPr>
          <w:p w:rsidR="00E964E5" w:rsidRDefault="00E964E5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6" w:type="pct"/>
          </w:tcPr>
          <w:p w:rsidR="00E964E5" w:rsidRDefault="00E964E5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3" w:type="pct"/>
          </w:tcPr>
          <w:p w:rsidR="00E964E5" w:rsidRDefault="00E964E5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4E5" w:rsidTr="004B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E964E5" w:rsidRDefault="00E964E5" w:rsidP="00655127"/>
        </w:tc>
        <w:tc>
          <w:tcPr>
            <w:tcW w:w="1395" w:type="pct"/>
          </w:tcPr>
          <w:p w:rsidR="00E964E5" w:rsidRDefault="00E964E5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6" w:type="pct"/>
          </w:tcPr>
          <w:p w:rsidR="00E964E5" w:rsidRDefault="00E964E5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3" w:type="pct"/>
          </w:tcPr>
          <w:p w:rsidR="00E964E5" w:rsidRDefault="00E964E5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64E5" w:rsidTr="004B1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E964E5" w:rsidRDefault="00E964E5" w:rsidP="00655127"/>
        </w:tc>
        <w:tc>
          <w:tcPr>
            <w:tcW w:w="1395" w:type="pct"/>
          </w:tcPr>
          <w:p w:rsidR="00E964E5" w:rsidRDefault="00E964E5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6" w:type="pct"/>
          </w:tcPr>
          <w:p w:rsidR="00E964E5" w:rsidRDefault="00E964E5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3" w:type="pct"/>
          </w:tcPr>
          <w:p w:rsidR="00E964E5" w:rsidRDefault="00E964E5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4E5" w:rsidTr="004B1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pct"/>
          </w:tcPr>
          <w:p w:rsidR="00E964E5" w:rsidRDefault="00E964E5" w:rsidP="00655127"/>
        </w:tc>
        <w:tc>
          <w:tcPr>
            <w:tcW w:w="1395" w:type="pct"/>
          </w:tcPr>
          <w:p w:rsidR="00E964E5" w:rsidRDefault="00E964E5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6" w:type="pct"/>
          </w:tcPr>
          <w:p w:rsidR="00E964E5" w:rsidRDefault="00E964E5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3" w:type="pct"/>
          </w:tcPr>
          <w:p w:rsidR="00E964E5" w:rsidRDefault="00E964E5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964E5" w:rsidRDefault="00E964E5" w:rsidP="00E964E5"/>
    <w:p w:rsidR="008E2FCE" w:rsidRDefault="00E964E5" w:rsidP="00655127">
      <w:pPr>
        <w:pStyle w:val="Heading3"/>
        <w:tabs>
          <w:tab w:val="left" w:pos="1440"/>
        </w:tabs>
        <w:spacing w:after="120"/>
        <w:ind w:left="1440" w:hanging="720"/>
      </w:pPr>
      <w:r>
        <w:t xml:space="preserve">Specialized teaching equipment and </w:t>
      </w:r>
      <w:r w:rsidR="00A85AA9">
        <w:t>s</w:t>
      </w:r>
      <w:r w:rsidR="00655127">
        <w:t>oftware</w:t>
      </w:r>
    </w:p>
    <w:tbl>
      <w:tblPr>
        <w:tblStyle w:val="GridTable41"/>
        <w:tblW w:w="5000" w:type="pct"/>
        <w:tblLook w:val="04A0" w:firstRow="1" w:lastRow="0" w:firstColumn="1" w:lastColumn="0" w:noHBand="0" w:noVBand="1"/>
      </w:tblPr>
      <w:tblGrid>
        <w:gridCol w:w="2869"/>
        <w:gridCol w:w="1350"/>
        <w:gridCol w:w="5357"/>
      </w:tblGrid>
      <w:tr w:rsidR="00627F6A" w:rsidTr="00E964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  <w:shd w:val="clear" w:color="auto" w:fill="4F6228" w:themeFill="accent3" w:themeFillShade="80"/>
          </w:tcPr>
          <w:p w:rsidR="00627F6A" w:rsidRDefault="00627F6A" w:rsidP="00143453">
            <w:pPr>
              <w:jc w:val="center"/>
            </w:pPr>
            <w:r>
              <w:t>Equipment/</w:t>
            </w:r>
            <w:r w:rsidR="00143453">
              <w:t>Software</w:t>
            </w:r>
          </w:p>
        </w:tc>
        <w:tc>
          <w:tcPr>
            <w:tcW w:w="705" w:type="pct"/>
            <w:shd w:val="clear" w:color="auto" w:fill="4F6228" w:themeFill="accent3" w:themeFillShade="80"/>
          </w:tcPr>
          <w:p w:rsidR="00627F6A" w:rsidRDefault="00E964E5" w:rsidP="00655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  <w:r w:rsidR="00627F6A">
              <w:t xml:space="preserve"> </w:t>
            </w:r>
          </w:p>
        </w:tc>
        <w:tc>
          <w:tcPr>
            <w:tcW w:w="2797" w:type="pct"/>
            <w:shd w:val="clear" w:color="auto" w:fill="4F6228" w:themeFill="accent3" w:themeFillShade="80"/>
          </w:tcPr>
          <w:p w:rsidR="00627F6A" w:rsidRDefault="00627F6A" w:rsidP="00655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Notes  </w:t>
            </w:r>
          </w:p>
        </w:tc>
      </w:tr>
      <w:tr w:rsidR="00627F6A" w:rsidTr="00E96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</w:tcPr>
          <w:p w:rsidR="00627F6A" w:rsidRDefault="00627F6A" w:rsidP="00655127"/>
        </w:tc>
        <w:tc>
          <w:tcPr>
            <w:tcW w:w="705" w:type="pct"/>
          </w:tcPr>
          <w:p w:rsidR="00627F6A" w:rsidRDefault="00627F6A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7" w:type="pct"/>
          </w:tcPr>
          <w:p w:rsidR="00627F6A" w:rsidRDefault="00627F6A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7F6A" w:rsidTr="00E96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</w:tcPr>
          <w:p w:rsidR="00627F6A" w:rsidRDefault="00627F6A" w:rsidP="00655127"/>
        </w:tc>
        <w:tc>
          <w:tcPr>
            <w:tcW w:w="705" w:type="pct"/>
          </w:tcPr>
          <w:p w:rsidR="00627F6A" w:rsidRDefault="00627F6A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7" w:type="pct"/>
          </w:tcPr>
          <w:p w:rsidR="00627F6A" w:rsidRDefault="00627F6A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7F6A" w:rsidTr="00E96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</w:tcPr>
          <w:p w:rsidR="00627F6A" w:rsidRDefault="00627F6A" w:rsidP="00655127"/>
        </w:tc>
        <w:tc>
          <w:tcPr>
            <w:tcW w:w="705" w:type="pct"/>
          </w:tcPr>
          <w:p w:rsidR="00627F6A" w:rsidRDefault="00627F6A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7" w:type="pct"/>
          </w:tcPr>
          <w:p w:rsidR="00627F6A" w:rsidRDefault="00627F6A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7F6A" w:rsidTr="00E96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</w:tcPr>
          <w:p w:rsidR="00627F6A" w:rsidRDefault="00627F6A" w:rsidP="00655127"/>
        </w:tc>
        <w:tc>
          <w:tcPr>
            <w:tcW w:w="705" w:type="pct"/>
          </w:tcPr>
          <w:p w:rsidR="00627F6A" w:rsidRDefault="00627F6A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7" w:type="pct"/>
          </w:tcPr>
          <w:p w:rsidR="00627F6A" w:rsidRDefault="00627F6A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7F6A" w:rsidTr="00E96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</w:tcPr>
          <w:p w:rsidR="00627F6A" w:rsidRDefault="00627F6A" w:rsidP="00655127"/>
        </w:tc>
        <w:tc>
          <w:tcPr>
            <w:tcW w:w="705" w:type="pct"/>
          </w:tcPr>
          <w:p w:rsidR="00627F6A" w:rsidRDefault="00627F6A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7" w:type="pct"/>
          </w:tcPr>
          <w:p w:rsidR="00627F6A" w:rsidRDefault="00627F6A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7F6A" w:rsidTr="00E964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</w:tcPr>
          <w:p w:rsidR="00627F6A" w:rsidRDefault="00627F6A" w:rsidP="00655127"/>
        </w:tc>
        <w:tc>
          <w:tcPr>
            <w:tcW w:w="705" w:type="pct"/>
          </w:tcPr>
          <w:p w:rsidR="00627F6A" w:rsidRDefault="00627F6A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7" w:type="pct"/>
          </w:tcPr>
          <w:p w:rsidR="00627F6A" w:rsidRDefault="00627F6A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7F6A" w:rsidTr="00E964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8" w:type="pct"/>
          </w:tcPr>
          <w:p w:rsidR="00627F6A" w:rsidRDefault="00627F6A" w:rsidP="00655127"/>
        </w:tc>
        <w:tc>
          <w:tcPr>
            <w:tcW w:w="705" w:type="pct"/>
          </w:tcPr>
          <w:p w:rsidR="00627F6A" w:rsidRDefault="00627F6A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7" w:type="pct"/>
          </w:tcPr>
          <w:p w:rsidR="00627F6A" w:rsidRDefault="00627F6A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34BCB" w:rsidRDefault="00634BCB" w:rsidP="00874E65">
      <w:pPr>
        <w:pStyle w:val="Heading3"/>
        <w:spacing w:before="240" w:after="120"/>
        <w:ind w:left="1225" w:hanging="505"/>
      </w:pPr>
      <w:r>
        <w:t xml:space="preserve">Research equipment and </w:t>
      </w:r>
      <w:r w:rsidR="00655127">
        <w:t>software</w:t>
      </w:r>
    </w:p>
    <w:tbl>
      <w:tblPr>
        <w:tblStyle w:val="GridTable41"/>
        <w:tblW w:w="5000" w:type="pct"/>
        <w:tblLook w:val="04A0" w:firstRow="1" w:lastRow="0" w:firstColumn="1" w:lastColumn="0" w:noHBand="0" w:noVBand="1"/>
      </w:tblPr>
      <w:tblGrid>
        <w:gridCol w:w="2872"/>
        <w:gridCol w:w="1348"/>
        <w:gridCol w:w="1842"/>
        <w:gridCol w:w="3514"/>
      </w:tblGrid>
      <w:tr w:rsidR="00E964E5" w:rsidTr="001E0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  <w:shd w:val="clear" w:color="auto" w:fill="4F6228" w:themeFill="accent3" w:themeFillShade="80"/>
          </w:tcPr>
          <w:p w:rsidR="00E964E5" w:rsidRDefault="00E964E5" w:rsidP="00143453">
            <w:pPr>
              <w:jc w:val="center"/>
            </w:pPr>
            <w:r>
              <w:t>Equipment/</w:t>
            </w:r>
            <w:r w:rsidR="00143453">
              <w:t>Software</w:t>
            </w:r>
          </w:p>
        </w:tc>
        <w:tc>
          <w:tcPr>
            <w:tcW w:w="704" w:type="pct"/>
            <w:shd w:val="clear" w:color="auto" w:fill="4F6228" w:themeFill="accent3" w:themeFillShade="80"/>
          </w:tcPr>
          <w:p w:rsidR="00E964E5" w:rsidRDefault="001E0977" w:rsidP="00655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  <w:r w:rsidR="00E964E5">
              <w:t xml:space="preserve"> </w:t>
            </w:r>
          </w:p>
        </w:tc>
        <w:tc>
          <w:tcPr>
            <w:tcW w:w="962" w:type="pct"/>
            <w:shd w:val="clear" w:color="auto" w:fill="4F6228" w:themeFill="accent3" w:themeFillShade="80"/>
          </w:tcPr>
          <w:p w:rsidR="00E964E5" w:rsidRDefault="00E964E5" w:rsidP="00655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Funding agency</w:t>
            </w:r>
            <w:r w:rsidR="00143453">
              <w:t xml:space="preserve"> (if applicable)</w:t>
            </w:r>
          </w:p>
        </w:tc>
        <w:tc>
          <w:tcPr>
            <w:tcW w:w="1835" w:type="pct"/>
            <w:shd w:val="clear" w:color="auto" w:fill="4F6228" w:themeFill="accent3" w:themeFillShade="80"/>
          </w:tcPr>
          <w:p w:rsidR="00E964E5" w:rsidRDefault="00E964E5" w:rsidP="00655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Notes  </w:t>
            </w:r>
          </w:p>
        </w:tc>
      </w:tr>
      <w:tr w:rsidR="00E964E5" w:rsidTr="001E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:rsidR="00E964E5" w:rsidRDefault="00E964E5" w:rsidP="00655127"/>
        </w:tc>
        <w:tc>
          <w:tcPr>
            <w:tcW w:w="704" w:type="pct"/>
          </w:tcPr>
          <w:p w:rsidR="00E964E5" w:rsidRDefault="00E964E5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2" w:type="pct"/>
          </w:tcPr>
          <w:p w:rsidR="00E964E5" w:rsidRDefault="00E964E5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5" w:type="pct"/>
          </w:tcPr>
          <w:p w:rsidR="00E964E5" w:rsidRDefault="00E964E5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64E5" w:rsidTr="001E0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:rsidR="00E964E5" w:rsidRDefault="00E964E5" w:rsidP="00655127"/>
        </w:tc>
        <w:tc>
          <w:tcPr>
            <w:tcW w:w="704" w:type="pct"/>
          </w:tcPr>
          <w:p w:rsidR="00E964E5" w:rsidRDefault="00E964E5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2" w:type="pct"/>
          </w:tcPr>
          <w:p w:rsidR="00E964E5" w:rsidRDefault="00E964E5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5" w:type="pct"/>
          </w:tcPr>
          <w:p w:rsidR="00E964E5" w:rsidRDefault="00E964E5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4E5" w:rsidTr="001E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:rsidR="00E964E5" w:rsidRDefault="00E964E5" w:rsidP="00655127"/>
        </w:tc>
        <w:tc>
          <w:tcPr>
            <w:tcW w:w="704" w:type="pct"/>
          </w:tcPr>
          <w:p w:rsidR="00E964E5" w:rsidRDefault="00E964E5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2" w:type="pct"/>
          </w:tcPr>
          <w:p w:rsidR="00E964E5" w:rsidRDefault="00E964E5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5" w:type="pct"/>
          </w:tcPr>
          <w:p w:rsidR="00E964E5" w:rsidRDefault="00E964E5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64E5" w:rsidTr="001E0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:rsidR="00E964E5" w:rsidRDefault="00E964E5" w:rsidP="00655127"/>
        </w:tc>
        <w:tc>
          <w:tcPr>
            <w:tcW w:w="704" w:type="pct"/>
          </w:tcPr>
          <w:p w:rsidR="00E964E5" w:rsidRDefault="00E964E5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2" w:type="pct"/>
          </w:tcPr>
          <w:p w:rsidR="00E964E5" w:rsidRDefault="00E964E5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5" w:type="pct"/>
          </w:tcPr>
          <w:p w:rsidR="00E964E5" w:rsidRDefault="00E964E5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4E5" w:rsidTr="001E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:rsidR="00E964E5" w:rsidRDefault="00E964E5" w:rsidP="00655127"/>
        </w:tc>
        <w:tc>
          <w:tcPr>
            <w:tcW w:w="704" w:type="pct"/>
          </w:tcPr>
          <w:p w:rsidR="00E964E5" w:rsidRDefault="00E964E5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2" w:type="pct"/>
          </w:tcPr>
          <w:p w:rsidR="00E964E5" w:rsidRDefault="00E964E5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5" w:type="pct"/>
          </w:tcPr>
          <w:p w:rsidR="00E964E5" w:rsidRDefault="00E964E5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64E5" w:rsidTr="001E09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:rsidR="00E964E5" w:rsidRDefault="00E964E5" w:rsidP="00655127"/>
        </w:tc>
        <w:tc>
          <w:tcPr>
            <w:tcW w:w="704" w:type="pct"/>
          </w:tcPr>
          <w:p w:rsidR="00E964E5" w:rsidRDefault="00E964E5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2" w:type="pct"/>
          </w:tcPr>
          <w:p w:rsidR="00E964E5" w:rsidRDefault="00E964E5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5" w:type="pct"/>
          </w:tcPr>
          <w:p w:rsidR="00E964E5" w:rsidRDefault="00E964E5" w:rsidP="006551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64E5" w:rsidTr="001E0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:rsidR="00E964E5" w:rsidRDefault="00E964E5" w:rsidP="00655127"/>
        </w:tc>
        <w:tc>
          <w:tcPr>
            <w:tcW w:w="704" w:type="pct"/>
          </w:tcPr>
          <w:p w:rsidR="00E964E5" w:rsidRDefault="00E964E5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2" w:type="pct"/>
          </w:tcPr>
          <w:p w:rsidR="00E964E5" w:rsidRDefault="00E964E5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5" w:type="pct"/>
          </w:tcPr>
          <w:p w:rsidR="00E964E5" w:rsidRDefault="00E964E5" w:rsidP="006551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74541" w:rsidRDefault="00A74541" w:rsidP="00A74541">
      <w:pPr>
        <w:pStyle w:val="Heading3"/>
        <w:numPr>
          <w:ilvl w:val="0"/>
          <w:numId w:val="0"/>
        </w:numPr>
        <w:ind w:left="1224"/>
      </w:pPr>
    </w:p>
    <w:p w:rsidR="00A74541" w:rsidRDefault="00A74541" w:rsidP="00A74541">
      <w:pPr>
        <w:rPr>
          <w:rFonts w:asciiTheme="majorHAnsi" w:eastAsiaTheme="majorEastAsia" w:hAnsiTheme="majorHAnsi" w:cstheme="majorBidi"/>
          <w:color w:val="4F6228" w:themeColor="accent3" w:themeShade="80"/>
        </w:rPr>
      </w:pPr>
      <w:r>
        <w:br w:type="page"/>
      </w:r>
    </w:p>
    <w:p w:rsidR="00A85AA9" w:rsidRDefault="00143453" w:rsidP="006C70C2">
      <w:pPr>
        <w:pStyle w:val="Heading3"/>
      </w:pPr>
      <w:r>
        <w:lastRenderedPageBreak/>
        <w:t xml:space="preserve">Library </w:t>
      </w:r>
      <w:r w:rsidR="00CA3FB1">
        <w:t>Collections</w:t>
      </w:r>
    </w:p>
    <w:p w:rsidR="00860DBE" w:rsidRDefault="002D5A07" w:rsidP="00860DBE">
      <w:r>
        <w:rPr>
          <w:noProof/>
          <w:lang w:eastAsia="en-CA"/>
        </w:rPr>
        <w:pict>
          <v:shape id="_x0000_s1041" type="#_x0000_t202" style="position:absolute;margin-left:15.75pt;margin-top:9.4pt;width:468pt;height:594.15pt;z-index:251671552" strokecolor="#f2f2f2 [3052]">
            <v:textbox style="mso-next-textbox:#_x0000_s1041">
              <w:txbxContent>
                <w:p w:rsidR="00897BDE" w:rsidRDefault="00897BDE" w:rsidP="00CA3FB1">
                  <w:pPr>
                    <w:rPr>
                      <w:i/>
                      <w:color w:val="808080" w:themeColor="background1" w:themeShade="80"/>
                    </w:rPr>
                  </w:pPr>
                  <w:r>
                    <w:t xml:space="preserve">     </w:t>
                  </w:r>
                  <w:r>
                    <w:rPr>
                      <w:i/>
                      <w:color w:val="808080" w:themeColor="background1" w:themeShade="80"/>
                    </w:rPr>
                    <w:t>I. Collections d</w:t>
                  </w:r>
                  <w:r w:rsidRPr="009E37E8">
                    <w:rPr>
                      <w:i/>
                      <w:color w:val="808080" w:themeColor="background1" w:themeShade="80"/>
                    </w:rPr>
                    <w:t>evelopment</w:t>
                  </w:r>
                  <w:r w:rsidR="0047739B">
                    <w:rPr>
                      <w:i/>
                      <w:color w:val="808080" w:themeColor="background1" w:themeShade="80"/>
                    </w:rPr>
                    <w:t>: University community, external organizations</w:t>
                  </w:r>
                </w:p>
                <w:p w:rsidR="00897BDE" w:rsidRPr="00B81744" w:rsidRDefault="00897BDE" w:rsidP="00CA3FB1">
                  <w:pPr>
                    <w:pStyle w:val="ListParagraph"/>
                    <w:ind w:left="765"/>
                    <w:rPr>
                      <w:i/>
                      <w:color w:val="808080" w:themeColor="background1" w:themeShade="80"/>
                    </w:rPr>
                  </w:pPr>
                </w:p>
                <w:p w:rsidR="00897BDE" w:rsidRDefault="00897BDE" w:rsidP="00CA3FB1">
                  <w:pPr>
                    <w:rPr>
                      <w:i/>
                      <w:color w:val="808080" w:themeColor="background1" w:themeShade="80"/>
                    </w:rPr>
                  </w:pPr>
                  <w:r>
                    <w:rPr>
                      <w:i/>
                      <w:color w:val="808080" w:themeColor="background1" w:themeShade="80"/>
                    </w:rPr>
                    <w:t>II. Collections holdings: In-house/physical and Online/Digital</w:t>
                  </w:r>
                </w:p>
                <w:p w:rsidR="00897BDE" w:rsidRPr="00874E65" w:rsidRDefault="00897BDE" w:rsidP="00A85AA9"/>
                <w:p w:rsidR="00897BDE" w:rsidRDefault="00897BDE" w:rsidP="00A85AA9"/>
              </w:txbxContent>
            </v:textbox>
          </v:shape>
        </w:pict>
      </w:r>
      <w:r w:rsidR="00A85AA9">
        <w:br w:type="page"/>
      </w:r>
    </w:p>
    <w:p w:rsidR="0040758F" w:rsidRDefault="006C70C2" w:rsidP="006C70C2">
      <w:pPr>
        <w:pStyle w:val="Heading1"/>
      </w:pPr>
      <w:r>
        <w:lastRenderedPageBreak/>
        <w:t>Scholarly Output</w:t>
      </w:r>
    </w:p>
    <w:p w:rsidR="008E2FCE" w:rsidRDefault="006C70C2" w:rsidP="006C70C2">
      <w:pPr>
        <w:pStyle w:val="Heading3"/>
      </w:pPr>
      <w:r w:rsidRPr="006C70C2">
        <w:t xml:space="preserve">Summary </w:t>
      </w:r>
    </w:p>
    <w:p w:rsidR="00584404" w:rsidRDefault="002D5A07" w:rsidP="00584404">
      <w:r>
        <w:rPr>
          <w:noProof/>
          <w:lang w:eastAsia="en-CA"/>
        </w:rPr>
        <w:pict>
          <v:shape id="_x0000_s1030" type="#_x0000_t202" style="position:absolute;margin-left:.55pt;margin-top:3.75pt;width:467.45pt;height:581.5pt;z-index:251662336" strokecolor="#f2f2f2 [3052]">
            <v:textbox>
              <w:txbxContent>
                <w:p w:rsidR="00897BDE" w:rsidRPr="00874E65" w:rsidRDefault="00897BDE" w:rsidP="00874E65">
                  <w:r>
                    <w:t xml:space="preserve">     </w:t>
                  </w:r>
                  <w:r w:rsidRPr="00874E65">
                    <w:rPr>
                      <w:i/>
                      <w:color w:val="808080" w:themeColor="background1" w:themeShade="80"/>
                    </w:rPr>
                    <w:t xml:space="preserve">Summarize and highlight unit </w:t>
                  </w:r>
                  <w:r>
                    <w:rPr>
                      <w:i/>
                      <w:color w:val="808080" w:themeColor="background1" w:themeShade="80"/>
                    </w:rPr>
                    <w:t>scholarship, research, and creative or equivalent professional activities over the last ten years</w:t>
                  </w:r>
                  <w:r w:rsidRPr="00874E65">
                    <w:rPr>
                      <w:i/>
                      <w:color w:val="808080" w:themeColor="background1" w:themeShade="80"/>
                    </w:rPr>
                    <w:t>, with an emphasis on impact</w:t>
                  </w:r>
                  <w:r>
                    <w:rPr>
                      <w:i/>
                      <w:color w:val="808080" w:themeColor="background1" w:themeShade="80"/>
                    </w:rPr>
                    <w:t>.</w:t>
                  </w:r>
                  <w:r w:rsidRPr="00874E65">
                    <w:rPr>
                      <w:i/>
                      <w:color w:val="808080" w:themeColor="background1" w:themeShade="80"/>
                    </w:rPr>
                    <w:t xml:space="preserve"> (one page)</w:t>
                  </w:r>
                </w:p>
                <w:p w:rsidR="00897BDE" w:rsidRDefault="00897BDE" w:rsidP="00874E65"/>
              </w:txbxContent>
            </v:textbox>
          </v:shape>
        </w:pict>
      </w:r>
    </w:p>
    <w:p w:rsidR="00584404" w:rsidRPr="00584404" w:rsidRDefault="00584404" w:rsidP="00584404"/>
    <w:p w:rsidR="00A74541" w:rsidRDefault="00A74541">
      <w:pPr>
        <w:spacing w:after="200" w:line="276" w:lineRule="auto"/>
        <w:rPr>
          <w:rFonts w:asciiTheme="majorHAnsi" w:eastAsiaTheme="majorEastAsia" w:hAnsiTheme="majorHAnsi" w:cstheme="majorBidi"/>
          <w:color w:val="4F6228" w:themeColor="accent3" w:themeShade="80"/>
        </w:rPr>
      </w:pPr>
      <w:r>
        <w:br w:type="page"/>
      </w:r>
    </w:p>
    <w:p w:rsidR="005D11C9" w:rsidRDefault="006C70C2" w:rsidP="00874E65">
      <w:pPr>
        <w:pStyle w:val="Heading3"/>
        <w:spacing w:after="120"/>
        <w:ind w:left="1225" w:hanging="505"/>
      </w:pPr>
      <w:r>
        <w:lastRenderedPageBreak/>
        <w:t xml:space="preserve">Grants and Contracts </w:t>
      </w:r>
    </w:p>
    <w:tbl>
      <w:tblPr>
        <w:tblStyle w:val="GridTable41"/>
        <w:tblW w:w="5000" w:type="pct"/>
        <w:tblLook w:val="04A0" w:firstRow="1" w:lastRow="0" w:firstColumn="1" w:lastColumn="0" w:noHBand="0" w:noVBand="1"/>
      </w:tblPr>
      <w:tblGrid>
        <w:gridCol w:w="2660"/>
        <w:gridCol w:w="2551"/>
        <w:gridCol w:w="2126"/>
        <w:gridCol w:w="2239"/>
      </w:tblGrid>
      <w:tr w:rsidR="00FC1679" w:rsidTr="00FC1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  <w:shd w:val="clear" w:color="auto" w:fill="4F6228" w:themeFill="accent3" w:themeFillShade="80"/>
          </w:tcPr>
          <w:p w:rsidR="00FC1679" w:rsidRDefault="00FC1679" w:rsidP="00FF67B7">
            <w:r>
              <w:t>Principal Investigator(s)</w:t>
            </w:r>
          </w:p>
        </w:tc>
        <w:tc>
          <w:tcPr>
            <w:tcW w:w="1332" w:type="pct"/>
            <w:shd w:val="clear" w:color="auto" w:fill="4F6228" w:themeFill="accent3" w:themeFillShade="80"/>
          </w:tcPr>
          <w:p w:rsidR="00FC1679" w:rsidRDefault="00FC1679" w:rsidP="00F87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Funding Agency</w:t>
            </w:r>
          </w:p>
        </w:tc>
        <w:tc>
          <w:tcPr>
            <w:tcW w:w="1110" w:type="pct"/>
            <w:shd w:val="clear" w:color="auto" w:fill="4F6228" w:themeFill="accent3" w:themeFillShade="80"/>
          </w:tcPr>
          <w:p w:rsidR="00FC1679" w:rsidRDefault="00FC1679" w:rsidP="00F877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Amount (% Assigned To Unit)</w:t>
            </w:r>
          </w:p>
        </w:tc>
        <w:tc>
          <w:tcPr>
            <w:tcW w:w="1169" w:type="pct"/>
            <w:shd w:val="clear" w:color="auto" w:fill="4F6228" w:themeFill="accent3" w:themeFillShade="80"/>
          </w:tcPr>
          <w:p w:rsidR="00FC1679" w:rsidRDefault="00FC1679" w:rsidP="00FC16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Dates</w:t>
            </w:r>
          </w:p>
        </w:tc>
      </w:tr>
      <w:tr w:rsidR="00FC1679" w:rsidTr="00FC1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</w:tcPr>
          <w:p w:rsidR="00FC1679" w:rsidRDefault="00FC1679" w:rsidP="00F877A2"/>
        </w:tc>
        <w:tc>
          <w:tcPr>
            <w:tcW w:w="1332" w:type="pct"/>
          </w:tcPr>
          <w:p w:rsidR="00FC1679" w:rsidRDefault="00FC167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0" w:type="pct"/>
          </w:tcPr>
          <w:p w:rsidR="00FC1679" w:rsidRDefault="00FC167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9" w:type="pct"/>
          </w:tcPr>
          <w:p w:rsidR="00FC1679" w:rsidRDefault="00FC167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1679" w:rsidTr="00FC1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</w:tcPr>
          <w:p w:rsidR="00FC1679" w:rsidRDefault="00FC1679" w:rsidP="00F877A2"/>
        </w:tc>
        <w:tc>
          <w:tcPr>
            <w:tcW w:w="1332" w:type="pct"/>
          </w:tcPr>
          <w:p w:rsidR="00FC1679" w:rsidRDefault="00FC167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pct"/>
          </w:tcPr>
          <w:p w:rsidR="00FC1679" w:rsidRDefault="00FC167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9" w:type="pct"/>
          </w:tcPr>
          <w:p w:rsidR="00FC1679" w:rsidRDefault="00FC167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1679" w:rsidTr="00FC1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</w:tcPr>
          <w:p w:rsidR="00FC1679" w:rsidRDefault="00FC1679" w:rsidP="00F877A2"/>
        </w:tc>
        <w:tc>
          <w:tcPr>
            <w:tcW w:w="1332" w:type="pct"/>
          </w:tcPr>
          <w:p w:rsidR="00FC1679" w:rsidRDefault="00FC167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0" w:type="pct"/>
          </w:tcPr>
          <w:p w:rsidR="00FC1679" w:rsidRDefault="00FC167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9" w:type="pct"/>
          </w:tcPr>
          <w:p w:rsidR="00FC1679" w:rsidRDefault="00FC167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1679" w:rsidTr="00FC1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</w:tcPr>
          <w:p w:rsidR="00FC1679" w:rsidRDefault="00FC1679" w:rsidP="00F877A2"/>
        </w:tc>
        <w:tc>
          <w:tcPr>
            <w:tcW w:w="1332" w:type="pct"/>
          </w:tcPr>
          <w:p w:rsidR="00FC1679" w:rsidRDefault="00FC167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pct"/>
          </w:tcPr>
          <w:p w:rsidR="00FC1679" w:rsidRDefault="00FC167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9" w:type="pct"/>
          </w:tcPr>
          <w:p w:rsidR="00FC1679" w:rsidRDefault="00FC167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1679" w:rsidTr="00FC1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</w:tcPr>
          <w:p w:rsidR="00FC1679" w:rsidRDefault="00FC1679" w:rsidP="00F877A2"/>
        </w:tc>
        <w:tc>
          <w:tcPr>
            <w:tcW w:w="1332" w:type="pct"/>
          </w:tcPr>
          <w:p w:rsidR="00FC1679" w:rsidRDefault="00FC167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0" w:type="pct"/>
          </w:tcPr>
          <w:p w:rsidR="00FC1679" w:rsidRDefault="00FC167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9" w:type="pct"/>
          </w:tcPr>
          <w:p w:rsidR="00FC1679" w:rsidRDefault="00FC167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1679" w:rsidTr="00FC1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</w:tcPr>
          <w:p w:rsidR="00FC1679" w:rsidRDefault="00FC1679" w:rsidP="00F877A2"/>
        </w:tc>
        <w:tc>
          <w:tcPr>
            <w:tcW w:w="1332" w:type="pct"/>
          </w:tcPr>
          <w:p w:rsidR="00FC1679" w:rsidRDefault="00FC167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pct"/>
          </w:tcPr>
          <w:p w:rsidR="00FC1679" w:rsidRDefault="00FC167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9" w:type="pct"/>
          </w:tcPr>
          <w:p w:rsidR="00FC1679" w:rsidRDefault="00FC167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1679" w:rsidTr="00FC1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</w:tcPr>
          <w:p w:rsidR="00FC1679" w:rsidRDefault="00FC1679" w:rsidP="00F877A2"/>
        </w:tc>
        <w:tc>
          <w:tcPr>
            <w:tcW w:w="1332" w:type="pct"/>
          </w:tcPr>
          <w:p w:rsidR="00FC1679" w:rsidRDefault="00FC167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0" w:type="pct"/>
          </w:tcPr>
          <w:p w:rsidR="00FC1679" w:rsidRDefault="00FC167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9" w:type="pct"/>
          </w:tcPr>
          <w:p w:rsidR="00FC1679" w:rsidRDefault="00FC1679" w:rsidP="00F877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1679" w:rsidTr="00FC1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pct"/>
          </w:tcPr>
          <w:p w:rsidR="00FC1679" w:rsidRDefault="00FC1679" w:rsidP="00F877A2"/>
        </w:tc>
        <w:tc>
          <w:tcPr>
            <w:tcW w:w="1332" w:type="pct"/>
          </w:tcPr>
          <w:p w:rsidR="00FC1679" w:rsidRDefault="00FC167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0" w:type="pct"/>
          </w:tcPr>
          <w:p w:rsidR="00FC1679" w:rsidRDefault="00FC167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9" w:type="pct"/>
          </w:tcPr>
          <w:p w:rsidR="00FC1679" w:rsidRDefault="00FC1679" w:rsidP="00F87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11BDC" w:rsidRDefault="00711BDC" w:rsidP="00F877A2">
      <w:pPr>
        <w:ind w:left="993" w:hanging="284"/>
      </w:pPr>
    </w:p>
    <w:p w:rsidR="00A71E91" w:rsidRDefault="00A71E91">
      <w:pPr>
        <w:spacing w:after="200" w:line="276" w:lineRule="auto"/>
        <w:rPr>
          <w:rFonts w:asciiTheme="majorHAnsi" w:eastAsiaTheme="majorEastAsia" w:hAnsiTheme="majorHAnsi" w:cstheme="majorBidi"/>
          <w:smallCaps/>
          <w:color w:val="4F6228" w:themeColor="accent3" w:themeShade="80"/>
          <w:sz w:val="32"/>
          <w:szCs w:val="32"/>
        </w:rPr>
      </w:pPr>
      <w:r>
        <w:br w:type="page"/>
      </w:r>
    </w:p>
    <w:p w:rsidR="00A71E91" w:rsidRDefault="00BE7A14" w:rsidP="00BE7A14">
      <w:pPr>
        <w:pStyle w:val="Heading1"/>
      </w:pPr>
      <w:r>
        <w:lastRenderedPageBreak/>
        <w:t>Service Initiatives</w:t>
      </w:r>
    </w:p>
    <w:p w:rsidR="00A71E91" w:rsidRDefault="002D5A07" w:rsidP="00A71E91">
      <w:pPr>
        <w:rPr>
          <w:rFonts w:asciiTheme="majorHAnsi" w:eastAsiaTheme="majorEastAsia" w:hAnsiTheme="majorHAnsi" w:cstheme="majorBidi"/>
          <w:color w:val="4F6228" w:themeColor="accent3" w:themeShade="80"/>
          <w:sz w:val="32"/>
          <w:szCs w:val="32"/>
        </w:rPr>
      </w:pPr>
      <w:r>
        <w:rPr>
          <w:noProof/>
          <w:lang w:eastAsia="en-CA"/>
        </w:rPr>
        <w:pict>
          <v:shape id="_x0000_s1031" type="#_x0000_t202" style="position:absolute;margin-left:1.5pt;margin-top:7.8pt;width:467.7pt;height:594.45pt;z-index:251663360" strokecolor="#f2f2f2 [3052]">
            <v:textbox>
              <w:txbxContent>
                <w:p w:rsidR="00897BDE" w:rsidRPr="00874E65" w:rsidRDefault="002D5A07" w:rsidP="00874E65">
                  <w:r>
                    <w:rPr>
                      <w:i/>
                      <w:color w:val="808080" w:themeColor="background1" w:themeShade="80"/>
                    </w:rPr>
                    <w:t xml:space="preserve">Summarize and highlight </w:t>
                  </w:r>
                  <w:r w:rsidR="00897BDE" w:rsidRPr="00874E65">
                    <w:rPr>
                      <w:i/>
                      <w:color w:val="808080" w:themeColor="background1" w:themeShade="80"/>
                    </w:rPr>
                    <w:t>service initiatives carried out by your unit or members of your unit. (one page)</w:t>
                  </w:r>
                </w:p>
                <w:p w:rsidR="00897BDE" w:rsidRDefault="00897BDE" w:rsidP="00874E65"/>
              </w:txbxContent>
            </v:textbox>
          </v:shape>
        </w:pict>
      </w:r>
      <w:r w:rsidR="00A71E91">
        <w:br w:type="page"/>
      </w:r>
    </w:p>
    <w:p w:rsidR="00A71E91" w:rsidRDefault="00BE7A14" w:rsidP="0051674D">
      <w:pPr>
        <w:pStyle w:val="Heading1"/>
        <w:spacing w:after="120"/>
        <w:ind w:left="357" w:hanging="357"/>
      </w:pPr>
      <w:r>
        <w:lastRenderedPageBreak/>
        <w:t xml:space="preserve">Programs Offered </w:t>
      </w:r>
    </w:p>
    <w:p w:rsidR="00584404" w:rsidRDefault="00584404" w:rsidP="00584404">
      <w:pPr>
        <w:pStyle w:val="Heading2"/>
      </w:pPr>
      <w:r>
        <w:t>Programs</w:t>
      </w:r>
      <w:r w:rsidR="004867F4">
        <w:t xml:space="preserve"> and Services</w:t>
      </w:r>
    </w:p>
    <w:p w:rsidR="00584404" w:rsidRPr="00584404" w:rsidRDefault="002D5A07" w:rsidP="00584404">
      <w:r>
        <w:rPr>
          <w:noProof/>
          <w:lang w:eastAsia="en-CA"/>
        </w:rPr>
        <w:pict>
          <v:shape id="_x0000_s1032" type="#_x0000_t202" style="position:absolute;margin-left:0;margin-top:11.25pt;width:468pt;height:569.75pt;z-index:251664384" strokecolor="#f2f2f2 [3052]">
            <v:textbox>
              <w:txbxContent>
                <w:p w:rsidR="00897BDE" w:rsidRPr="00874E65" w:rsidRDefault="00897BDE" w:rsidP="00B00A4F">
                  <w:r w:rsidRPr="00B00A4F">
                    <w:rPr>
                      <w:i/>
                      <w:color w:val="808080" w:themeColor="background1" w:themeShade="80"/>
                    </w:rPr>
                    <w:t xml:space="preserve">Provide a summary of the programs </w:t>
                  </w:r>
                  <w:r>
                    <w:rPr>
                      <w:i/>
                      <w:color w:val="808080" w:themeColor="background1" w:themeShade="80"/>
                    </w:rPr>
                    <w:t xml:space="preserve">and services </w:t>
                  </w:r>
                  <w:r w:rsidRPr="00B00A4F">
                    <w:rPr>
                      <w:i/>
                      <w:color w:val="808080" w:themeColor="background1" w:themeShade="80"/>
                    </w:rPr>
                    <w:t xml:space="preserve">offered by your unit (one page).  Calendar descriptions of the programs </w:t>
                  </w:r>
                  <w:r>
                    <w:rPr>
                      <w:i/>
                      <w:color w:val="808080" w:themeColor="background1" w:themeShade="80"/>
                    </w:rPr>
                    <w:t>and services can</w:t>
                  </w:r>
                  <w:r w:rsidRPr="00B00A4F">
                    <w:rPr>
                      <w:i/>
                      <w:color w:val="808080" w:themeColor="background1" w:themeShade="80"/>
                    </w:rPr>
                    <w:t xml:space="preserve"> be included as appendices.  </w:t>
                  </w:r>
                </w:p>
                <w:p w:rsidR="00897BDE" w:rsidRDefault="00897BDE" w:rsidP="000942C7"/>
              </w:txbxContent>
            </v:textbox>
          </v:shape>
        </w:pict>
      </w:r>
    </w:p>
    <w:p w:rsidR="00A74541" w:rsidRDefault="00A74541">
      <w:pPr>
        <w:spacing w:after="200" w:line="276" w:lineRule="auto"/>
        <w:rPr>
          <w:rFonts w:asciiTheme="majorHAnsi" w:eastAsiaTheme="majorEastAsia" w:hAnsiTheme="majorHAnsi" w:cstheme="majorBidi"/>
          <w:color w:val="4F6228" w:themeColor="accent3" w:themeShade="80"/>
        </w:rPr>
      </w:pPr>
      <w:r>
        <w:br w:type="page"/>
      </w:r>
    </w:p>
    <w:p w:rsidR="00B00A4F" w:rsidRPr="00B00A4F" w:rsidRDefault="00584404" w:rsidP="00B00A4F">
      <w:pPr>
        <w:pStyle w:val="Heading2"/>
        <w:rPr>
          <w:sz w:val="24"/>
          <w:szCs w:val="24"/>
        </w:rPr>
      </w:pPr>
      <w:r w:rsidRPr="00BA701D">
        <w:rPr>
          <w:sz w:val="24"/>
          <w:szCs w:val="24"/>
        </w:rPr>
        <w:lastRenderedPageBreak/>
        <w:t xml:space="preserve">Service teaching </w:t>
      </w:r>
      <w:r w:rsidR="000942C7">
        <w:rPr>
          <w:sz w:val="24"/>
          <w:szCs w:val="24"/>
        </w:rPr>
        <w:t xml:space="preserve">and instruction </w:t>
      </w:r>
      <w:r w:rsidRPr="00BA701D">
        <w:rPr>
          <w:sz w:val="24"/>
          <w:szCs w:val="24"/>
        </w:rPr>
        <w:t>in support of other programs</w:t>
      </w:r>
    </w:p>
    <w:p w:rsidR="00584404" w:rsidRDefault="002D5A07" w:rsidP="00584404">
      <w:r>
        <w:rPr>
          <w:noProof/>
          <w:lang w:eastAsia="en-CA"/>
        </w:rPr>
        <w:pict>
          <v:shape id="_x0000_s1033" type="#_x0000_t202" style="position:absolute;margin-left:0;margin-top:6.5pt;width:468pt;height:271.5pt;z-index:251665408" strokecolor="#f2f2f2 [3052]">
            <v:textbox>
              <w:txbxContent>
                <w:p w:rsidR="00897BDE" w:rsidRPr="00B00A4F" w:rsidRDefault="00897BDE">
                  <w:pPr>
                    <w:rPr>
                      <w:i/>
                      <w:color w:val="808080" w:themeColor="background1" w:themeShade="80"/>
                    </w:rPr>
                  </w:pPr>
                  <w:r>
                    <w:rPr>
                      <w:i/>
                      <w:color w:val="808080" w:themeColor="background1" w:themeShade="80"/>
                    </w:rPr>
                    <w:t>Describe your unit’s contribution to service teaching and instruction in support of programs offered by other units, if applicable.</w:t>
                  </w:r>
                </w:p>
                <w:p w:rsidR="00897BDE" w:rsidRDefault="00897BDE"/>
              </w:txbxContent>
            </v:textbox>
          </v:shape>
        </w:pict>
      </w:r>
    </w:p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B00A4F" w:rsidRDefault="00B00A4F" w:rsidP="00584404"/>
    <w:p w:rsidR="000F3EDB" w:rsidRPr="00584404" w:rsidRDefault="000F3EDB" w:rsidP="00584404"/>
    <w:p w:rsidR="00584404" w:rsidRPr="000F3EDB" w:rsidRDefault="00584404" w:rsidP="00584404">
      <w:pPr>
        <w:pStyle w:val="Heading2"/>
        <w:rPr>
          <w:sz w:val="24"/>
          <w:szCs w:val="24"/>
        </w:rPr>
      </w:pPr>
      <w:r w:rsidRPr="00BA701D">
        <w:rPr>
          <w:sz w:val="24"/>
          <w:szCs w:val="24"/>
        </w:rPr>
        <w:t>Enrollment trends</w:t>
      </w:r>
    </w:p>
    <w:p w:rsidR="00A74541" w:rsidRDefault="002D5A07">
      <w:pPr>
        <w:spacing w:after="200" w:line="276" w:lineRule="auto"/>
        <w:rPr>
          <w:rFonts w:asciiTheme="majorHAnsi" w:eastAsiaTheme="majorEastAsia" w:hAnsiTheme="majorHAnsi" w:cstheme="majorBidi"/>
          <w:color w:val="4F6228" w:themeColor="accent3" w:themeShade="80"/>
          <w:sz w:val="26"/>
          <w:szCs w:val="26"/>
        </w:rPr>
      </w:pPr>
      <w:r>
        <w:rPr>
          <w:noProof/>
          <w:lang w:eastAsia="en-CA"/>
        </w:rPr>
        <w:pict>
          <v:shape id="_x0000_s1034" type="#_x0000_t202" style="position:absolute;margin-left:0;margin-top:12.85pt;width:468pt;height:279.25pt;z-index:251666432" strokecolor="#f2f2f2 [3052]">
            <v:textbox>
              <w:txbxContent>
                <w:p w:rsidR="00897BDE" w:rsidRPr="00B00A4F" w:rsidRDefault="00897BDE" w:rsidP="00B00A4F">
                  <w:pPr>
                    <w:rPr>
                      <w:i/>
                      <w:color w:val="808080" w:themeColor="background1" w:themeShade="80"/>
                    </w:rPr>
                  </w:pPr>
                  <w:r>
                    <w:rPr>
                      <w:i/>
                      <w:color w:val="808080" w:themeColor="background1" w:themeShade="80"/>
                    </w:rPr>
                    <w:t xml:space="preserve"> Describe programs and services that respond to enrollment trends.</w:t>
                  </w:r>
                </w:p>
                <w:p w:rsidR="00897BDE" w:rsidRDefault="00897BDE" w:rsidP="00B00A4F"/>
              </w:txbxContent>
            </v:textbox>
          </v:shape>
        </w:pict>
      </w:r>
      <w:r w:rsidR="00A74541">
        <w:br w:type="page"/>
      </w:r>
    </w:p>
    <w:p w:rsidR="00584404" w:rsidRPr="00BA701D" w:rsidRDefault="00584404" w:rsidP="00584404">
      <w:pPr>
        <w:pStyle w:val="Heading2"/>
        <w:rPr>
          <w:sz w:val="24"/>
          <w:szCs w:val="24"/>
        </w:rPr>
      </w:pPr>
      <w:r>
        <w:lastRenderedPageBreak/>
        <w:t>Successes</w:t>
      </w:r>
    </w:p>
    <w:p w:rsidR="00584404" w:rsidRPr="00584404" w:rsidRDefault="002D5A07" w:rsidP="00584404">
      <w:r>
        <w:rPr>
          <w:noProof/>
          <w:lang w:eastAsia="en-CA"/>
        </w:rPr>
        <w:pict>
          <v:shape id="_x0000_s1035" type="#_x0000_t202" style="position:absolute;margin-left:0;margin-top:7.6pt;width:468pt;height:598.15pt;z-index:251667456" strokecolor="#f2f2f2 [3052]">
            <v:textbox>
              <w:txbxContent>
                <w:p w:rsidR="00897BDE" w:rsidRPr="00874E65" w:rsidRDefault="00897BDE" w:rsidP="00B00A4F">
                  <w:r w:rsidRPr="00B00A4F">
                    <w:rPr>
                      <w:i/>
                      <w:color w:val="808080" w:themeColor="background1" w:themeShade="80"/>
                    </w:rPr>
                    <w:t>Summarize and highlight the successes of your programs</w:t>
                  </w:r>
                  <w:r>
                    <w:rPr>
                      <w:i/>
                      <w:color w:val="808080" w:themeColor="background1" w:themeShade="80"/>
                    </w:rPr>
                    <w:t xml:space="preserve"> and services.</w:t>
                  </w:r>
                </w:p>
                <w:p w:rsidR="00897BDE" w:rsidRDefault="00897BDE" w:rsidP="00B00A4F"/>
              </w:txbxContent>
            </v:textbox>
          </v:shape>
        </w:pict>
      </w:r>
    </w:p>
    <w:p w:rsidR="00BE7A14" w:rsidRPr="00A71E91" w:rsidRDefault="00A71E91" w:rsidP="00A71E91">
      <w:pPr>
        <w:rPr>
          <w:rFonts w:asciiTheme="majorHAnsi" w:eastAsiaTheme="majorEastAsia" w:hAnsiTheme="majorHAnsi" w:cstheme="majorBidi"/>
          <w:color w:val="4F6228" w:themeColor="accent3" w:themeShade="80"/>
          <w:sz w:val="32"/>
          <w:szCs w:val="32"/>
        </w:rPr>
      </w:pPr>
      <w:r>
        <w:br w:type="page"/>
      </w:r>
    </w:p>
    <w:p w:rsidR="00BE7A14" w:rsidRDefault="00BE7A14" w:rsidP="00BE7A14">
      <w:pPr>
        <w:pStyle w:val="Heading1"/>
      </w:pPr>
      <w:r>
        <w:lastRenderedPageBreak/>
        <w:t xml:space="preserve">Unit Budget </w:t>
      </w:r>
    </w:p>
    <w:p w:rsidR="00584404" w:rsidRDefault="002D5A07">
      <w:pPr>
        <w:spacing w:after="200" w:line="276" w:lineRule="auto"/>
      </w:pPr>
      <w:r>
        <w:rPr>
          <w:noProof/>
          <w:lang w:eastAsia="en-CA"/>
        </w:rPr>
        <w:pict>
          <v:shape id="_x0000_s1036" type="#_x0000_t202" style="position:absolute;margin-left:0;margin-top:10.25pt;width:468pt;height:592pt;z-index:251668480" strokecolor="#f2f2f2 [3052]">
            <v:textbox>
              <w:txbxContent>
                <w:p w:rsidR="00897BDE" w:rsidRDefault="00897BDE" w:rsidP="000F3EDB">
                  <w:pPr>
                    <w:rPr>
                      <w:i/>
                      <w:color w:val="808080" w:themeColor="background1" w:themeShade="80"/>
                    </w:rPr>
                  </w:pPr>
                  <w:r>
                    <w:t xml:space="preserve">     </w:t>
                  </w:r>
                  <w:r w:rsidRPr="000F3EDB">
                    <w:rPr>
                      <w:i/>
                      <w:color w:val="808080" w:themeColor="background1" w:themeShade="80"/>
                    </w:rPr>
                    <w:t>Summarize your unit budget (1 page)</w:t>
                  </w:r>
                </w:p>
                <w:p w:rsidR="00897BDE" w:rsidRPr="000F3EDB" w:rsidRDefault="00897BDE" w:rsidP="000F3EDB"/>
                <w:p w:rsidR="00897BDE" w:rsidRDefault="00897BDE" w:rsidP="000F3EDB"/>
              </w:txbxContent>
            </v:textbox>
          </v:shape>
        </w:pict>
      </w:r>
      <w:r w:rsidR="00584404">
        <w:br w:type="page"/>
      </w:r>
    </w:p>
    <w:p w:rsidR="00D2586F" w:rsidRDefault="00584404" w:rsidP="00584404">
      <w:pPr>
        <w:pStyle w:val="Heading1"/>
      </w:pPr>
      <w:r>
        <w:lastRenderedPageBreak/>
        <w:t>SWOT Analysis</w:t>
      </w:r>
      <w:r w:rsidR="00FC1679">
        <w:t xml:space="preserve"> (strengths, weaknesses, opportunities, threats)</w:t>
      </w:r>
      <w:r>
        <w:t xml:space="preserve"> </w:t>
      </w:r>
    </w:p>
    <w:p w:rsidR="0004540C" w:rsidRPr="00D2586F" w:rsidRDefault="002D5A07" w:rsidP="00D2586F">
      <w:pPr>
        <w:rPr>
          <w:rFonts w:asciiTheme="majorHAnsi" w:eastAsiaTheme="majorEastAsia" w:hAnsiTheme="majorHAnsi" w:cstheme="majorBidi"/>
          <w:color w:val="4F6228" w:themeColor="accent3" w:themeShade="80"/>
          <w:sz w:val="32"/>
          <w:szCs w:val="32"/>
        </w:rPr>
      </w:pPr>
      <w:r>
        <w:rPr>
          <w:noProof/>
          <w:lang w:eastAsia="en-CA"/>
        </w:rPr>
        <w:pict>
          <v:shape id="_x0000_s1039" type="#_x0000_t202" style="position:absolute;margin-left:-1.15pt;margin-top:10.95pt;width:469.15pt;height:591.3pt;z-index:251670528" strokecolor="#f2f2f2 [3052]">
            <v:textbox>
              <w:txbxContent>
                <w:p w:rsidR="00897BDE" w:rsidRPr="00874E65" w:rsidRDefault="00897BDE" w:rsidP="00D2586F">
                  <w:r>
                    <w:t xml:space="preserve">     </w:t>
                  </w:r>
                  <w:r w:rsidRPr="00D2586F">
                    <w:rPr>
                      <w:i/>
                      <w:color w:val="808080" w:themeColor="background1" w:themeShade="80"/>
                    </w:rPr>
                    <w:t>Describe unit strengths, weakness, opportunities, threats (2 pages)</w:t>
                  </w:r>
                  <w:r>
                    <w:rPr>
                      <w:i/>
                      <w:color w:val="808080" w:themeColor="background1" w:themeShade="80"/>
                    </w:rPr>
                    <w:t xml:space="preserve"> within the context of the unit’s role as a part of a comprehensive university.  Where applicable, address the priorities described in the University of Regina Strategic Plan.</w:t>
                  </w:r>
                </w:p>
                <w:p w:rsidR="00897BDE" w:rsidRDefault="00897BDE" w:rsidP="00D2586F"/>
              </w:txbxContent>
            </v:textbox>
          </v:shape>
        </w:pict>
      </w:r>
      <w:r w:rsidR="00D2586F">
        <w:br w:type="page"/>
      </w:r>
    </w:p>
    <w:p w:rsidR="00D2586F" w:rsidRDefault="002D5A07" w:rsidP="00D2586F">
      <w:r>
        <w:rPr>
          <w:noProof/>
          <w:lang w:eastAsia="en-CA"/>
        </w:rPr>
        <w:lastRenderedPageBreak/>
        <w:pict>
          <v:shape id="_x0000_s1038" type="#_x0000_t202" style="position:absolute;margin-left:0;margin-top:0;width:468pt;height:621pt;z-index:251669504" strokecolor="#f2f2f2 [3052]">
            <v:textbox>
              <w:txbxContent>
                <w:p w:rsidR="00897BDE" w:rsidRPr="00874E65" w:rsidRDefault="00897BDE" w:rsidP="00D2586F">
                  <w:r>
                    <w:t xml:space="preserve">     </w:t>
                  </w:r>
                </w:p>
                <w:p w:rsidR="00897BDE" w:rsidRDefault="00897BDE" w:rsidP="00D2586F">
                  <w:bookmarkStart w:id="0" w:name="_GoBack"/>
                  <w:bookmarkEnd w:id="0"/>
                </w:p>
              </w:txbxContent>
            </v:textbox>
          </v:shape>
        </w:pict>
      </w:r>
    </w:p>
    <w:p w:rsidR="00D2586F" w:rsidRPr="00D2586F" w:rsidRDefault="00D2586F" w:rsidP="00D2586F"/>
    <w:sectPr w:rsidR="00D2586F" w:rsidRPr="00D2586F" w:rsidSect="00FF109D">
      <w:headerReference w:type="default" r:id="rId9"/>
      <w:footerReference w:type="default" r:id="rId10"/>
      <w:pgSz w:w="12240" w:h="15840"/>
      <w:pgMar w:top="1985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BDE" w:rsidRDefault="00897BDE" w:rsidP="003166E9">
      <w:r>
        <w:separator/>
      </w:r>
    </w:p>
  </w:endnote>
  <w:endnote w:type="continuationSeparator" w:id="0">
    <w:p w:rsidR="00897BDE" w:rsidRDefault="00897BDE" w:rsidP="0031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3432"/>
      <w:docPartObj>
        <w:docPartGallery w:val="Page Numbers (Bottom of Page)"/>
        <w:docPartUnique/>
      </w:docPartObj>
    </w:sdtPr>
    <w:sdtEndPr/>
    <w:sdtContent>
      <w:p w:rsidR="00897BDE" w:rsidRDefault="002D5A07">
        <w:pPr>
          <w:pStyle w:val="Footer"/>
          <w:jc w:val="right"/>
        </w:pPr>
      </w:p>
    </w:sdtContent>
  </w:sdt>
  <w:p w:rsidR="00897BDE" w:rsidRDefault="00897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36501"/>
      <w:docPartObj>
        <w:docPartGallery w:val="Page Numbers (Bottom of Page)"/>
        <w:docPartUnique/>
      </w:docPartObj>
    </w:sdtPr>
    <w:sdtEndPr/>
    <w:sdtContent>
      <w:p w:rsidR="00897BDE" w:rsidRDefault="002D5A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97BDE" w:rsidRDefault="00897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BDE" w:rsidRDefault="00897BDE" w:rsidP="003166E9">
      <w:r>
        <w:separator/>
      </w:r>
    </w:p>
  </w:footnote>
  <w:footnote w:type="continuationSeparator" w:id="0">
    <w:p w:rsidR="00897BDE" w:rsidRDefault="00897BDE" w:rsidP="00316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BDE" w:rsidRPr="00A71E91" w:rsidRDefault="002D5A07" w:rsidP="00874E65">
    <w:pPr>
      <w:pStyle w:val="Header"/>
      <w:ind w:left="-56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193" type="#_x0000_t202" style="position:absolute;left:0;text-align:left;margin-left:78.45pt;margin-top:-.2pt;width:398.25pt;height:50.25pt;z-index:251659264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" stroked="f">
          <v:textbox>
            <w:txbxContent>
              <w:p w:rsidR="002D5A07" w:rsidRPr="00482530" w:rsidRDefault="002D5A07" w:rsidP="002D5A07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482530">
                  <w:rPr>
                    <w:rFonts w:asciiTheme="majorHAnsi" w:hAnsiTheme="majorHAnsi"/>
                    <w:sz w:val="22"/>
                    <w:szCs w:val="22"/>
                  </w:rPr>
                  <w:t>University of Regina</w:t>
                </w:r>
              </w:p>
              <w:p w:rsidR="002D5A07" w:rsidRPr="001910A8" w:rsidRDefault="002D5A07" w:rsidP="002D5A07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1910A8">
                  <w:rPr>
                    <w:rFonts w:asciiTheme="majorHAnsi" w:hAnsiTheme="majorHAnsi"/>
                    <w:sz w:val="22"/>
                    <w:szCs w:val="22"/>
                  </w:rPr>
                  <w:t>Academic Unit Reviews</w:t>
                </w:r>
              </w:p>
              <w:p w:rsidR="002D5A07" w:rsidRPr="0043336A" w:rsidRDefault="002D5A07" w:rsidP="002D5A07">
                <w:pPr>
                  <w:rPr>
                    <w:sz w:val="16"/>
                    <w:szCs w:val="16"/>
                  </w:rPr>
                </w:pPr>
                <w:r w:rsidRPr="0043336A">
                  <w:rPr>
                    <w:sz w:val="16"/>
                    <w:szCs w:val="16"/>
                    <w:u w:val="single"/>
                  </w:rPr>
                  <w:tab/>
                </w:r>
                <w:r w:rsidRPr="0043336A">
                  <w:rPr>
                    <w:sz w:val="16"/>
                    <w:szCs w:val="16"/>
                    <w:u w:val="single"/>
                  </w:rPr>
                  <w:tab/>
                </w:r>
                <w:r w:rsidRPr="0043336A">
                  <w:rPr>
                    <w:sz w:val="16"/>
                    <w:szCs w:val="16"/>
                    <w:u w:val="single"/>
                  </w:rPr>
                  <w:tab/>
                </w:r>
                <w:r w:rsidRPr="0043336A">
                  <w:rPr>
                    <w:sz w:val="16"/>
                    <w:szCs w:val="16"/>
                    <w:u w:val="single"/>
                  </w:rPr>
                  <w:tab/>
                </w:r>
                <w:r w:rsidRPr="0043336A">
                  <w:rPr>
                    <w:sz w:val="16"/>
                    <w:szCs w:val="16"/>
                    <w:u w:val="single"/>
                  </w:rPr>
                  <w:tab/>
                </w:r>
                <w:r w:rsidRPr="0043336A">
                  <w:rPr>
                    <w:sz w:val="16"/>
                    <w:szCs w:val="16"/>
                    <w:u w:val="single"/>
                  </w:rPr>
                  <w:tab/>
                </w:r>
                <w:r w:rsidRPr="0043336A">
                  <w:rPr>
                    <w:sz w:val="16"/>
                    <w:szCs w:val="16"/>
                    <w:u w:val="single"/>
                  </w:rPr>
                  <w:tab/>
                </w:r>
                <w:r w:rsidRPr="0043336A">
                  <w:rPr>
                    <w:sz w:val="16"/>
                    <w:szCs w:val="16"/>
                    <w:u w:val="single"/>
                  </w:rPr>
                  <w:tab/>
                </w:r>
                <w:r w:rsidRPr="0043336A">
                  <w:rPr>
                    <w:sz w:val="16"/>
                    <w:szCs w:val="16"/>
                    <w:u w:val="single"/>
                  </w:rPr>
                  <w:tab/>
                </w:r>
                <w:r w:rsidRPr="0043336A">
                  <w:rPr>
                    <w:sz w:val="16"/>
                    <w:szCs w:val="16"/>
                    <w:u w:val="single"/>
                  </w:rPr>
                  <w:tab/>
                </w:r>
              </w:p>
              <w:p w:rsidR="002D5A07" w:rsidRDefault="002D5A07" w:rsidP="002D5A07"/>
            </w:txbxContent>
          </v:textbox>
          <w10:wrap type="square" anchorx="margin"/>
        </v:shape>
      </w:pict>
    </w:r>
    <w:r>
      <w:rPr>
        <w:noProof/>
        <w:lang w:eastAsia="en-CA"/>
      </w:rPr>
      <w:drawing>
        <wp:inline distT="0" distB="0" distL="0" distR="0" wp14:anchorId="795FDE93" wp14:editId="6DEA9F7A">
          <wp:extent cx="1238250" cy="492674"/>
          <wp:effectExtent l="0" t="0" r="0" b="317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790" cy="503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1A9"/>
    <w:multiLevelType w:val="hybridMultilevel"/>
    <w:tmpl w:val="DE88AD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79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5BA5F71"/>
    <w:multiLevelType w:val="hybridMultilevel"/>
    <w:tmpl w:val="621898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20C6D"/>
    <w:multiLevelType w:val="multilevel"/>
    <w:tmpl w:val="1130AD0A"/>
    <w:styleLink w:val="Style1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F6E1261"/>
    <w:multiLevelType w:val="multilevel"/>
    <w:tmpl w:val="331C4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2805B6"/>
    <w:multiLevelType w:val="multilevel"/>
    <w:tmpl w:val="5E428B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13751"/>
    <w:multiLevelType w:val="hybridMultilevel"/>
    <w:tmpl w:val="CB0C27A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FC47F4"/>
    <w:multiLevelType w:val="hybridMultilevel"/>
    <w:tmpl w:val="4DD2F468"/>
    <w:lvl w:ilvl="0" w:tplc="1009000F">
      <w:start w:val="1"/>
      <w:numFmt w:val="decimal"/>
      <w:lvlText w:val="%1."/>
      <w:lvlJc w:val="left"/>
      <w:pPr>
        <w:ind w:left="765" w:hanging="360"/>
      </w:p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6A19018E"/>
    <w:multiLevelType w:val="hybridMultilevel"/>
    <w:tmpl w:val="B1CC8D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E0FFE"/>
    <w:multiLevelType w:val="multilevel"/>
    <w:tmpl w:val="03762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oNotTrackFormatting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1F4"/>
    <w:rsid w:val="000061FE"/>
    <w:rsid w:val="000158DD"/>
    <w:rsid w:val="00032C06"/>
    <w:rsid w:val="00041205"/>
    <w:rsid w:val="00042C3E"/>
    <w:rsid w:val="00042DAD"/>
    <w:rsid w:val="0004540C"/>
    <w:rsid w:val="00050F75"/>
    <w:rsid w:val="00072B00"/>
    <w:rsid w:val="000942C7"/>
    <w:rsid w:val="000D1B5A"/>
    <w:rsid w:val="000D7B18"/>
    <w:rsid w:val="000F3EDB"/>
    <w:rsid w:val="000F6CFF"/>
    <w:rsid w:val="00100AF5"/>
    <w:rsid w:val="00117C95"/>
    <w:rsid w:val="00123DAA"/>
    <w:rsid w:val="00143453"/>
    <w:rsid w:val="0015783C"/>
    <w:rsid w:val="00163971"/>
    <w:rsid w:val="00191596"/>
    <w:rsid w:val="001915E0"/>
    <w:rsid w:val="00192381"/>
    <w:rsid w:val="001933C0"/>
    <w:rsid w:val="001C6441"/>
    <w:rsid w:val="001E0977"/>
    <w:rsid w:val="001F186F"/>
    <w:rsid w:val="00272207"/>
    <w:rsid w:val="00285B86"/>
    <w:rsid w:val="00287720"/>
    <w:rsid w:val="00287D8D"/>
    <w:rsid w:val="002D26AB"/>
    <w:rsid w:val="002D5A07"/>
    <w:rsid w:val="0031166E"/>
    <w:rsid w:val="0031229E"/>
    <w:rsid w:val="0031263C"/>
    <w:rsid w:val="003166E9"/>
    <w:rsid w:val="00356879"/>
    <w:rsid w:val="00357E70"/>
    <w:rsid w:val="00385DAE"/>
    <w:rsid w:val="00386E4D"/>
    <w:rsid w:val="003C0C4A"/>
    <w:rsid w:val="003C72DC"/>
    <w:rsid w:val="003D00DA"/>
    <w:rsid w:val="003E5623"/>
    <w:rsid w:val="0040758F"/>
    <w:rsid w:val="004204A7"/>
    <w:rsid w:val="004306B0"/>
    <w:rsid w:val="0043541B"/>
    <w:rsid w:val="00442CF3"/>
    <w:rsid w:val="00472B3A"/>
    <w:rsid w:val="0047739B"/>
    <w:rsid w:val="004867F4"/>
    <w:rsid w:val="004B1FE8"/>
    <w:rsid w:val="004E1A12"/>
    <w:rsid w:val="0051674D"/>
    <w:rsid w:val="00537A76"/>
    <w:rsid w:val="00555B86"/>
    <w:rsid w:val="0057265D"/>
    <w:rsid w:val="00576B9B"/>
    <w:rsid w:val="00584404"/>
    <w:rsid w:val="005B284E"/>
    <w:rsid w:val="005B4533"/>
    <w:rsid w:val="005D11C9"/>
    <w:rsid w:val="005F25E0"/>
    <w:rsid w:val="0061274F"/>
    <w:rsid w:val="00612C75"/>
    <w:rsid w:val="00627F6A"/>
    <w:rsid w:val="00634BCB"/>
    <w:rsid w:val="00651794"/>
    <w:rsid w:val="00655127"/>
    <w:rsid w:val="0066126B"/>
    <w:rsid w:val="00672B8B"/>
    <w:rsid w:val="00680080"/>
    <w:rsid w:val="006C30E2"/>
    <w:rsid w:val="006C4239"/>
    <w:rsid w:val="006C70C2"/>
    <w:rsid w:val="006F53F4"/>
    <w:rsid w:val="00711BDC"/>
    <w:rsid w:val="00734DB9"/>
    <w:rsid w:val="007804C9"/>
    <w:rsid w:val="007C1FCB"/>
    <w:rsid w:val="007C61F4"/>
    <w:rsid w:val="007D0033"/>
    <w:rsid w:val="007D6DAD"/>
    <w:rsid w:val="007F25B3"/>
    <w:rsid w:val="008040C2"/>
    <w:rsid w:val="008171AD"/>
    <w:rsid w:val="008361B4"/>
    <w:rsid w:val="00845325"/>
    <w:rsid w:val="008501B6"/>
    <w:rsid w:val="00860DBE"/>
    <w:rsid w:val="00872C1F"/>
    <w:rsid w:val="00874E65"/>
    <w:rsid w:val="00897BDE"/>
    <w:rsid w:val="008C1DCD"/>
    <w:rsid w:val="008E2FCE"/>
    <w:rsid w:val="008F2EDF"/>
    <w:rsid w:val="008F4190"/>
    <w:rsid w:val="00935F12"/>
    <w:rsid w:val="00990141"/>
    <w:rsid w:val="009A2C9A"/>
    <w:rsid w:val="009A3A40"/>
    <w:rsid w:val="009B7F90"/>
    <w:rsid w:val="009D4325"/>
    <w:rsid w:val="009F579F"/>
    <w:rsid w:val="00A25F42"/>
    <w:rsid w:val="00A449D8"/>
    <w:rsid w:val="00A71E91"/>
    <w:rsid w:val="00A73875"/>
    <w:rsid w:val="00A74541"/>
    <w:rsid w:val="00A77792"/>
    <w:rsid w:val="00A85AA9"/>
    <w:rsid w:val="00A90199"/>
    <w:rsid w:val="00AC34F7"/>
    <w:rsid w:val="00AE1D7D"/>
    <w:rsid w:val="00B00A4F"/>
    <w:rsid w:val="00B21101"/>
    <w:rsid w:val="00B46A80"/>
    <w:rsid w:val="00BA37E9"/>
    <w:rsid w:val="00BA4E90"/>
    <w:rsid w:val="00BB3743"/>
    <w:rsid w:val="00BC27B5"/>
    <w:rsid w:val="00BD2FC2"/>
    <w:rsid w:val="00BD3D64"/>
    <w:rsid w:val="00BD5A3D"/>
    <w:rsid w:val="00BE7A14"/>
    <w:rsid w:val="00C035CC"/>
    <w:rsid w:val="00C0597D"/>
    <w:rsid w:val="00C176BC"/>
    <w:rsid w:val="00C26E3D"/>
    <w:rsid w:val="00C278ED"/>
    <w:rsid w:val="00C31EB9"/>
    <w:rsid w:val="00C54C41"/>
    <w:rsid w:val="00C80470"/>
    <w:rsid w:val="00C86EB1"/>
    <w:rsid w:val="00CA3FB1"/>
    <w:rsid w:val="00CE21C1"/>
    <w:rsid w:val="00CE59E1"/>
    <w:rsid w:val="00CE7D5A"/>
    <w:rsid w:val="00D2586F"/>
    <w:rsid w:val="00D26049"/>
    <w:rsid w:val="00D57118"/>
    <w:rsid w:val="00D820EF"/>
    <w:rsid w:val="00DB71F2"/>
    <w:rsid w:val="00DE0459"/>
    <w:rsid w:val="00E33890"/>
    <w:rsid w:val="00E478EE"/>
    <w:rsid w:val="00E61DE4"/>
    <w:rsid w:val="00E6427C"/>
    <w:rsid w:val="00E964E5"/>
    <w:rsid w:val="00EA6E72"/>
    <w:rsid w:val="00F01B60"/>
    <w:rsid w:val="00F0580E"/>
    <w:rsid w:val="00F06FB1"/>
    <w:rsid w:val="00F31F13"/>
    <w:rsid w:val="00F4165B"/>
    <w:rsid w:val="00F47BE2"/>
    <w:rsid w:val="00F61DE6"/>
    <w:rsid w:val="00F649A4"/>
    <w:rsid w:val="00F80BD8"/>
    <w:rsid w:val="00F877A2"/>
    <w:rsid w:val="00F955BC"/>
    <w:rsid w:val="00FA37F2"/>
    <w:rsid w:val="00FC0051"/>
    <w:rsid w:val="00FC1679"/>
    <w:rsid w:val="00FF109D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02C2E28A"/>
  <w15:docId w15:val="{822EA10F-565C-4A46-8463-EE8F5A56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1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6AB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smallCaps/>
      <w:color w:val="4F6228" w:themeColor="accent3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26AB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4F6228" w:themeColor="accent3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7F6A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4F6228" w:themeColor="accent3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6AB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F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66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6E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66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6E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D26AB"/>
    <w:rPr>
      <w:rFonts w:asciiTheme="majorHAnsi" w:eastAsiaTheme="majorEastAsia" w:hAnsiTheme="majorHAnsi" w:cstheme="majorBidi"/>
      <w:smallCaps/>
      <w:color w:val="4F6228" w:themeColor="accent3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26AB"/>
    <w:rPr>
      <w:rFonts w:asciiTheme="majorHAnsi" w:eastAsiaTheme="majorEastAsia" w:hAnsiTheme="majorHAnsi" w:cstheme="majorBidi"/>
      <w:color w:val="4F6228" w:themeColor="accent3" w:themeShade="80"/>
      <w:sz w:val="26"/>
      <w:szCs w:val="26"/>
    </w:rPr>
  </w:style>
  <w:style w:type="numbering" w:customStyle="1" w:styleId="Style1">
    <w:name w:val="Style1"/>
    <w:uiPriority w:val="99"/>
    <w:rsid w:val="002D26AB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627F6A"/>
    <w:rPr>
      <w:rFonts w:asciiTheme="majorHAnsi" w:eastAsiaTheme="majorEastAsia" w:hAnsiTheme="majorHAnsi" w:cstheme="majorBidi"/>
      <w:color w:val="4F6228" w:themeColor="accent3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6A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47BE2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BE2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table" w:customStyle="1" w:styleId="GridTable41">
    <w:name w:val="Grid Table 41"/>
    <w:basedOn w:val="TableNormal"/>
    <w:uiPriority w:val="49"/>
    <w:rsid w:val="00627F6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UofRTable">
    <w:name w:val="UofR Table"/>
    <w:basedOn w:val="TableNormal"/>
    <w:uiPriority w:val="99"/>
    <w:rsid w:val="00627F6A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qFormat/>
    <w:rsid w:val="00BE7A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1F2"/>
    <w:rPr>
      <w:b/>
      <w:bCs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0942C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7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erenbb\administration\CCAM\Unit%20Review%20subcommittee\unit%20self%20study%20template%20V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unit self study template V6</Template>
  <TotalTime>6</TotalTime>
  <Pages>14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Sterenberg</dc:creator>
  <cp:lastModifiedBy>Regan Seidler</cp:lastModifiedBy>
  <cp:revision>3</cp:revision>
  <cp:lastPrinted>2014-08-08T15:57:00Z</cp:lastPrinted>
  <dcterms:created xsi:type="dcterms:W3CDTF">2015-08-10T16:35:00Z</dcterms:created>
  <dcterms:modified xsi:type="dcterms:W3CDTF">2023-02-06T21:02:00Z</dcterms:modified>
</cp:coreProperties>
</file>