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4CF" w:rsidRDefault="000559DD">
      <w:pPr>
        <w:rPr>
          <w:lang w:val="en-US"/>
        </w:rPr>
      </w:pPr>
      <w:r>
        <w:rPr>
          <w:lang w:val="en-US"/>
        </w:rPr>
        <w:t>This</w:t>
      </w:r>
      <w:r w:rsidR="00F314CF">
        <w:rPr>
          <w:lang w:val="en-US"/>
        </w:rPr>
        <w:t xml:space="preserve"> application is intended for the </w:t>
      </w:r>
      <w:r w:rsidR="007F23C1">
        <w:rPr>
          <w:lang w:val="en-US"/>
        </w:rPr>
        <w:t>use</w:t>
      </w:r>
      <w:r w:rsidR="00F314CF">
        <w:rPr>
          <w:lang w:val="en-US"/>
        </w:rPr>
        <w:t xml:space="preserve"> of </w:t>
      </w:r>
      <w:r>
        <w:rPr>
          <w:lang w:val="en-US"/>
        </w:rPr>
        <w:t>non-identified h</w:t>
      </w:r>
      <w:r w:rsidR="00F314CF">
        <w:rPr>
          <w:lang w:val="en-US"/>
        </w:rPr>
        <w:t xml:space="preserve">uman </w:t>
      </w:r>
      <w:r>
        <w:rPr>
          <w:lang w:val="en-US"/>
        </w:rPr>
        <w:t>biological materials</w:t>
      </w:r>
      <w:r w:rsidR="00FB7A43">
        <w:rPr>
          <w:lang w:val="en-US"/>
        </w:rPr>
        <w:t xml:space="preserve"> (B and C below)</w:t>
      </w:r>
      <w:r>
        <w:rPr>
          <w:lang w:val="en-US"/>
        </w:rPr>
        <w:t>.  For the us</w:t>
      </w:r>
      <w:r w:rsidR="00FB7A43">
        <w:rPr>
          <w:lang w:val="en-US"/>
        </w:rPr>
        <w:t>e of identified or c</w:t>
      </w:r>
      <w:r>
        <w:rPr>
          <w:lang w:val="en-US"/>
        </w:rPr>
        <w:t>oded human biological materials</w:t>
      </w:r>
      <w:r w:rsidR="00FB7A43">
        <w:rPr>
          <w:lang w:val="en-US"/>
        </w:rPr>
        <w:t>,</w:t>
      </w:r>
      <w:r>
        <w:rPr>
          <w:lang w:val="en-US"/>
        </w:rPr>
        <w:t xml:space="preserve"> where the researcher will have access to the code, please submit the Biomedical Ethics Review Form or Secondary Use of Data Form.</w:t>
      </w:r>
    </w:p>
    <w:p w:rsidR="000559DD" w:rsidRDefault="000559DD">
      <w:pPr>
        <w:rPr>
          <w:lang w:val="en-US"/>
        </w:rPr>
      </w:pPr>
    </w:p>
    <w:p w:rsidR="000559DD" w:rsidRPr="00FB7A43" w:rsidRDefault="000559DD" w:rsidP="000559DD">
      <w:pPr>
        <w:shd w:val="clear" w:color="auto" w:fill="F2F2F2" w:themeFill="background1" w:themeFillShade="F2"/>
        <w:rPr>
          <w:sz w:val="20"/>
          <w:szCs w:val="20"/>
          <w:lang w:val="en-US"/>
        </w:rPr>
      </w:pPr>
      <w:r w:rsidRPr="00FB7A43">
        <w:rPr>
          <w:sz w:val="20"/>
          <w:szCs w:val="20"/>
          <w:lang w:val="en-US"/>
        </w:rPr>
        <w:t>The following categories, provide guidance for assessing the extent to which human biological materials could be used to identify an individual:</w:t>
      </w:r>
    </w:p>
    <w:p w:rsidR="000559DD" w:rsidRPr="00FB7A43" w:rsidRDefault="00FB7A43" w:rsidP="000559DD">
      <w:pPr>
        <w:shd w:val="clear" w:color="auto" w:fill="F2F2F2" w:themeFill="background1" w:themeFillShade="F2"/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A. </w:t>
      </w:r>
      <w:r w:rsidR="000559DD" w:rsidRPr="00FB7A43">
        <w:rPr>
          <w:b/>
          <w:sz w:val="20"/>
          <w:szCs w:val="20"/>
          <w:lang w:val="en-US"/>
        </w:rPr>
        <w:t>Identified human biological materials</w:t>
      </w:r>
      <w:r w:rsidR="000559DD" w:rsidRPr="00FB7A43">
        <w:rPr>
          <w:sz w:val="20"/>
          <w:szCs w:val="20"/>
          <w:lang w:val="en-US"/>
        </w:rPr>
        <w:t xml:space="preserve"> – the materials are labelled with a direct identifier (e.g., name, personal health number). Materials and any associated information are directly traceable back to a specific individual.</w:t>
      </w:r>
    </w:p>
    <w:p w:rsidR="000559DD" w:rsidRPr="00FB7A43" w:rsidRDefault="00FB7A43" w:rsidP="000559DD">
      <w:pPr>
        <w:shd w:val="clear" w:color="auto" w:fill="F2F2F2" w:themeFill="background1" w:themeFillShade="F2"/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B. </w:t>
      </w:r>
      <w:r w:rsidR="000559DD" w:rsidRPr="00FB7A43">
        <w:rPr>
          <w:b/>
          <w:sz w:val="20"/>
          <w:szCs w:val="20"/>
          <w:lang w:val="en-US"/>
        </w:rPr>
        <w:t>Coded human biological materials</w:t>
      </w:r>
      <w:r w:rsidR="000559DD" w:rsidRPr="00FB7A43">
        <w:rPr>
          <w:sz w:val="20"/>
          <w:szCs w:val="20"/>
          <w:lang w:val="en-US"/>
        </w:rPr>
        <w:t xml:space="preserve"> – direct identifiers are removed from the materials and replaced with a code. Depending on access to the code, it may be possible to re-identify specific individuals (e.g., a principal investigator retains a key that links the coded material with a specific individual if re-linkage is necessary).</w:t>
      </w:r>
    </w:p>
    <w:p w:rsidR="000559DD" w:rsidRPr="00FB7A43" w:rsidRDefault="00FB7A43" w:rsidP="000559DD">
      <w:pPr>
        <w:shd w:val="clear" w:color="auto" w:fill="F2F2F2" w:themeFill="background1" w:themeFillShade="F2"/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C. </w:t>
      </w:r>
      <w:r w:rsidR="000559DD" w:rsidRPr="00FB7A43">
        <w:rPr>
          <w:b/>
          <w:sz w:val="20"/>
          <w:szCs w:val="20"/>
          <w:lang w:val="en-US"/>
        </w:rPr>
        <w:t>Anonymized human biological materials</w:t>
      </w:r>
      <w:r w:rsidR="000559DD" w:rsidRPr="00FB7A43">
        <w:rPr>
          <w:sz w:val="20"/>
          <w:szCs w:val="20"/>
          <w:lang w:val="en-US"/>
        </w:rPr>
        <w:t xml:space="preserve"> – the materials are irrevocably stripped of direct identifiers, a code is not kept to allow future re-linkage, and risk of re-identification of individuals from remaining indirect identifiers is low or very low.</w:t>
      </w:r>
    </w:p>
    <w:p w:rsidR="006468E2" w:rsidRPr="006468E2" w:rsidRDefault="00FB7A43" w:rsidP="00C300CC">
      <w:pPr>
        <w:shd w:val="clear" w:color="auto" w:fill="F2F2F2" w:themeFill="background1" w:themeFillShade="F2"/>
        <w:rPr>
          <w:sz w:val="10"/>
          <w:szCs w:val="10"/>
          <w:lang w:val="en-US"/>
        </w:rPr>
      </w:pPr>
      <w:r>
        <w:rPr>
          <w:b/>
          <w:sz w:val="20"/>
          <w:szCs w:val="20"/>
          <w:lang w:val="en-US"/>
        </w:rPr>
        <w:t xml:space="preserve">D. </w:t>
      </w:r>
      <w:r w:rsidR="000559DD" w:rsidRPr="00FB7A43">
        <w:rPr>
          <w:b/>
          <w:sz w:val="20"/>
          <w:szCs w:val="20"/>
          <w:lang w:val="en-US"/>
        </w:rPr>
        <w:t>Anonymous human biological materials</w:t>
      </w:r>
      <w:r w:rsidR="000559DD" w:rsidRPr="00FB7A43">
        <w:rPr>
          <w:sz w:val="20"/>
          <w:szCs w:val="20"/>
          <w:lang w:val="en-US"/>
        </w:rPr>
        <w:t xml:space="preserve"> – the materials never had identifiers attached to them, and risk of identification of individuals is low or very low.</w:t>
      </w:r>
      <w:r>
        <w:rPr>
          <w:sz w:val="20"/>
          <w:szCs w:val="20"/>
          <w:lang w:val="en-US"/>
        </w:rPr>
        <w:t xml:space="preserve">  </w:t>
      </w:r>
      <w:r w:rsidR="006468E2">
        <w:rPr>
          <w:sz w:val="20"/>
          <w:szCs w:val="20"/>
          <w:lang w:val="en-US"/>
        </w:rPr>
        <w:t>*</w:t>
      </w:r>
      <w:r>
        <w:rPr>
          <w:sz w:val="20"/>
          <w:szCs w:val="20"/>
          <w:lang w:val="en-US"/>
        </w:rPr>
        <w:t>Category D is exempt for REB review.</w:t>
      </w:r>
      <w:r w:rsidR="006468E2">
        <w:rPr>
          <w:sz w:val="20"/>
          <w:szCs w:val="20"/>
          <w:lang w:val="en-US"/>
        </w:rPr>
        <w:t xml:space="preserve">  </w:t>
      </w:r>
    </w:p>
    <w:p w:rsidR="006468E2" w:rsidRPr="006468E2" w:rsidRDefault="006468E2" w:rsidP="00C300CC">
      <w:pPr>
        <w:shd w:val="clear" w:color="auto" w:fill="F2F2F2" w:themeFill="background1" w:themeFillShade="F2"/>
        <w:rPr>
          <w:sz w:val="10"/>
          <w:szCs w:val="10"/>
          <w:lang w:val="en-US"/>
        </w:rPr>
      </w:pPr>
    </w:p>
    <w:p w:rsidR="000559DD" w:rsidRPr="006468E2" w:rsidRDefault="006468E2" w:rsidP="00C300CC">
      <w:pPr>
        <w:shd w:val="clear" w:color="auto" w:fill="F2F2F2" w:themeFill="background1" w:themeFillShade="F2"/>
        <w:rPr>
          <w:sz w:val="16"/>
          <w:szCs w:val="16"/>
          <w:lang w:val="en-US"/>
        </w:rPr>
      </w:pPr>
      <w:r>
        <w:rPr>
          <w:sz w:val="20"/>
          <w:szCs w:val="20"/>
          <w:lang w:val="en-US"/>
        </w:rPr>
        <w:t>*</w:t>
      </w:r>
      <w:r w:rsidRPr="006468E2">
        <w:rPr>
          <w:sz w:val="16"/>
          <w:szCs w:val="16"/>
          <w:lang w:val="en-US"/>
        </w:rPr>
        <w:t>Rapid technological advances facilitate identification of information and make it harder to achieve anonymity. These activities may heighten risks of identification and possible stigmatization where a data set contains information about or human biological materials from a population in a small geographical area, or information about individuals with unique characteristics (e.g., uncommon field of occupational specialization, diagnosis with a very rare disease). Where the researcher seeks data linkage of two or more anonymous sets of information or human biological materials and there is a reasonable prospect that this could generate identifiable information, then REB review is required.</w:t>
      </w:r>
    </w:p>
    <w:p w:rsidR="00C300CC" w:rsidRDefault="00C300CC">
      <w:pPr>
        <w:rPr>
          <w:lang w:val="en-US"/>
        </w:rPr>
      </w:pPr>
    </w:p>
    <w:p w:rsidR="00C300CC" w:rsidRPr="00C300CC" w:rsidRDefault="00C300CC">
      <w:pPr>
        <w:rPr>
          <w:b/>
          <w:lang w:val="en-US"/>
        </w:rPr>
      </w:pPr>
      <w:r w:rsidRPr="00C300CC">
        <w:rPr>
          <w:b/>
          <w:lang w:val="en-US"/>
        </w:rPr>
        <w:t>Project Title: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C300CC" w:rsidTr="00516ACB">
        <w:tc>
          <w:tcPr>
            <w:tcW w:w="10627" w:type="dxa"/>
          </w:tcPr>
          <w:p w:rsidR="00C300CC" w:rsidRDefault="00C300CC">
            <w:pPr>
              <w:rPr>
                <w:lang w:val="en-US"/>
              </w:rPr>
            </w:pPr>
          </w:p>
        </w:tc>
      </w:tr>
    </w:tbl>
    <w:p w:rsidR="00C300CC" w:rsidRDefault="00C300CC">
      <w:pPr>
        <w:rPr>
          <w:lang w:val="en-US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689"/>
        <w:gridCol w:w="7938"/>
      </w:tblGrid>
      <w:tr w:rsidR="00C300CC" w:rsidTr="00516ACB">
        <w:tc>
          <w:tcPr>
            <w:tcW w:w="2689" w:type="dxa"/>
          </w:tcPr>
          <w:p w:rsidR="00C300CC" w:rsidRPr="00C300CC" w:rsidRDefault="00C300CC">
            <w:pPr>
              <w:rPr>
                <w:b/>
                <w:lang w:val="en-US"/>
              </w:rPr>
            </w:pPr>
            <w:r w:rsidRPr="00C300CC">
              <w:rPr>
                <w:b/>
                <w:lang w:val="en-US"/>
              </w:rPr>
              <w:t>PI:</w:t>
            </w:r>
          </w:p>
        </w:tc>
        <w:tc>
          <w:tcPr>
            <w:tcW w:w="7938" w:type="dxa"/>
          </w:tcPr>
          <w:p w:rsidR="00C300CC" w:rsidRDefault="00C300CC">
            <w:pPr>
              <w:rPr>
                <w:lang w:val="en-US"/>
              </w:rPr>
            </w:pPr>
          </w:p>
        </w:tc>
      </w:tr>
      <w:tr w:rsidR="00C300CC" w:rsidTr="00516ACB">
        <w:tc>
          <w:tcPr>
            <w:tcW w:w="2689" w:type="dxa"/>
          </w:tcPr>
          <w:p w:rsidR="00C300CC" w:rsidRPr="00C300CC" w:rsidRDefault="00C300CC">
            <w:pPr>
              <w:rPr>
                <w:b/>
                <w:lang w:val="en-US"/>
              </w:rPr>
            </w:pPr>
            <w:r w:rsidRPr="00C300CC">
              <w:rPr>
                <w:b/>
                <w:lang w:val="en-US"/>
              </w:rPr>
              <w:t>Personnel:</w:t>
            </w:r>
          </w:p>
        </w:tc>
        <w:tc>
          <w:tcPr>
            <w:tcW w:w="7938" w:type="dxa"/>
          </w:tcPr>
          <w:p w:rsidR="00C300CC" w:rsidRDefault="00C300CC">
            <w:pPr>
              <w:rPr>
                <w:lang w:val="en-US"/>
              </w:rPr>
            </w:pPr>
          </w:p>
        </w:tc>
      </w:tr>
      <w:tr w:rsidR="00C300CC" w:rsidTr="00516ACB">
        <w:tc>
          <w:tcPr>
            <w:tcW w:w="2689" w:type="dxa"/>
          </w:tcPr>
          <w:p w:rsidR="00C300CC" w:rsidRPr="00C300CC" w:rsidRDefault="00C300CC">
            <w:pPr>
              <w:rPr>
                <w:b/>
                <w:lang w:val="en-US"/>
              </w:rPr>
            </w:pPr>
            <w:r w:rsidRPr="00C300CC">
              <w:rPr>
                <w:b/>
                <w:lang w:val="en-US"/>
              </w:rPr>
              <w:t>Proposed Project Period:</w:t>
            </w:r>
          </w:p>
        </w:tc>
        <w:tc>
          <w:tcPr>
            <w:tcW w:w="7938" w:type="dxa"/>
          </w:tcPr>
          <w:p w:rsidR="00C300CC" w:rsidRDefault="00C300CC">
            <w:pPr>
              <w:rPr>
                <w:lang w:val="en-US"/>
              </w:rPr>
            </w:pPr>
          </w:p>
        </w:tc>
      </w:tr>
      <w:tr w:rsidR="00C300CC" w:rsidTr="00516ACB">
        <w:tc>
          <w:tcPr>
            <w:tcW w:w="2689" w:type="dxa"/>
          </w:tcPr>
          <w:p w:rsidR="00C300CC" w:rsidRPr="00C300CC" w:rsidRDefault="00C300CC">
            <w:pPr>
              <w:rPr>
                <w:b/>
                <w:lang w:val="en-US"/>
              </w:rPr>
            </w:pPr>
            <w:r w:rsidRPr="00C300CC">
              <w:rPr>
                <w:b/>
                <w:lang w:val="en-US"/>
              </w:rPr>
              <w:t>Status of Funds:</w:t>
            </w:r>
          </w:p>
        </w:tc>
        <w:tc>
          <w:tcPr>
            <w:tcW w:w="7938" w:type="dxa"/>
          </w:tcPr>
          <w:p w:rsidR="00C300CC" w:rsidRDefault="00C300CC">
            <w:pPr>
              <w:rPr>
                <w:lang w:val="en-US"/>
              </w:rPr>
            </w:pPr>
          </w:p>
        </w:tc>
      </w:tr>
      <w:tr w:rsidR="00C300CC" w:rsidTr="00516ACB">
        <w:tc>
          <w:tcPr>
            <w:tcW w:w="2689" w:type="dxa"/>
          </w:tcPr>
          <w:p w:rsidR="00C300CC" w:rsidRPr="00C300CC" w:rsidRDefault="00C300CC">
            <w:pPr>
              <w:rPr>
                <w:b/>
                <w:lang w:val="en-US"/>
              </w:rPr>
            </w:pPr>
            <w:r w:rsidRPr="00C300CC">
              <w:rPr>
                <w:b/>
                <w:lang w:val="en-US"/>
              </w:rPr>
              <w:t>Source of Funds:</w:t>
            </w:r>
          </w:p>
        </w:tc>
        <w:tc>
          <w:tcPr>
            <w:tcW w:w="7938" w:type="dxa"/>
          </w:tcPr>
          <w:p w:rsidR="00C300CC" w:rsidRDefault="00C300CC">
            <w:pPr>
              <w:rPr>
                <w:lang w:val="en-US"/>
              </w:rPr>
            </w:pPr>
          </w:p>
        </w:tc>
      </w:tr>
      <w:tr w:rsidR="00C300CC" w:rsidTr="00516ACB">
        <w:tc>
          <w:tcPr>
            <w:tcW w:w="2689" w:type="dxa"/>
          </w:tcPr>
          <w:p w:rsidR="00C300CC" w:rsidRPr="00C300CC" w:rsidRDefault="00C300CC">
            <w:pPr>
              <w:rPr>
                <w:b/>
                <w:lang w:val="en-US"/>
              </w:rPr>
            </w:pPr>
            <w:r w:rsidRPr="00C300CC">
              <w:rPr>
                <w:b/>
                <w:lang w:val="en-US"/>
              </w:rPr>
              <w:t>Fund Reference/Grant #:</w:t>
            </w:r>
          </w:p>
        </w:tc>
        <w:tc>
          <w:tcPr>
            <w:tcW w:w="7938" w:type="dxa"/>
          </w:tcPr>
          <w:p w:rsidR="00C300CC" w:rsidRDefault="00C300CC">
            <w:pPr>
              <w:rPr>
                <w:lang w:val="en-US"/>
              </w:rPr>
            </w:pPr>
          </w:p>
        </w:tc>
      </w:tr>
    </w:tbl>
    <w:p w:rsidR="00C300CC" w:rsidRDefault="00C300CC">
      <w:pPr>
        <w:rPr>
          <w:lang w:val="en-US"/>
        </w:rPr>
      </w:pPr>
    </w:p>
    <w:p w:rsidR="00F314CF" w:rsidRDefault="00FB7A43" w:rsidP="00FB7A43">
      <w:pPr>
        <w:rPr>
          <w:lang w:val="en-US"/>
        </w:rPr>
      </w:pPr>
      <w:r w:rsidRPr="00FB7A43">
        <w:rPr>
          <w:lang w:val="en-US"/>
        </w:rPr>
        <w:t>Is there any real, potential or perceived conflict of interest (any personal or finan</w:t>
      </w:r>
      <w:r>
        <w:rPr>
          <w:lang w:val="en-US"/>
        </w:rPr>
        <w:t xml:space="preserve">cial interest in the conduct or </w:t>
      </w:r>
      <w:r w:rsidRPr="00FB7A43">
        <w:rPr>
          <w:lang w:val="en-US"/>
        </w:rPr>
        <w:t>outcome of this project)</w:t>
      </w:r>
      <w:r w:rsidR="00EA123E">
        <w:rPr>
          <w:lang w:val="en-US"/>
        </w:rPr>
        <w:t>?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C300CC" w:rsidTr="00516ACB">
        <w:tc>
          <w:tcPr>
            <w:tcW w:w="10627" w:type="dxa"/>
          </w:tcPr>
          <w:p w:rsidR="00C300CC" w:rsidRDefault="00C300CC" w:rsidP="00FB7A43">
            <w:pPr>
              <w:rPr>
                <w:lang w:val="en-US"/>
              </w:rPr>
            </w:pPr>
          </w:p>
        </w:tc>
      </w:tr>
    </w:tbl>
    <w:p w:rsidR="00334A7B" w:rsidRDefault="00334A7B">
      <w:pPr>
        <w:rPr>
          <w:lang w:val="en-US"/>
        </w:rPr>
      </w:pPr>
    </w:p>
    <w:p w:rsidR="00C123F4" w:rsidRDefault="00C123F4" w:rsidP="00C123F4">
      <w:pPr>
        <w:rPr>
          <w:lang w:val="en-US"/>
        </w:rPr>
      </w:pPr>
      <w:r>
        <w:rPr>
          <w:lang w:val="en-US"/>
        </w:rPr>
        <w:t>Is there a Material Transfer Agreement to obtain materials for the study?</w:t>
      </w:r>
    </w:p>
    <w:p w:rsidR="00C123F4" w:rsidRDefault="00C123F4">
      <w:pPr>
        <w:rPr>
          <w:lang w:val="en-US"/>
        </w:rPr>
      </w:pPr>
      <w:r>
        <w:rPr>
          <w:lang w:val="en-US"/>
        </w:rPr>
        <w:tab/>
      </w:r>
      <w:r w:rsidR="00C300CC">
        <w:rPr>
          <w:rFonts w:cstheme="minorHAnsi"/>
          <w:lang w:val="en-US"/>
        </w:rPr>
        <w:t>□</w:t>
      </w:r>
      <w:r w:rsidR="00C300CC">
        <w:rPr>
          <w:lang w:val="en-US"/>
        </w:rPr>
        <w:t xml:space="preserve"> </w:t>
      </w:r>
      <w:r>
        <w:rPr>
          <w:lang w:val="en-US"/>
        </w:rPr>
        <w:t>Approved</w:t>
      </w:r>
      <w:r>
        <w:rPr>
          <w:lang w:val="en-US"/>
        </w:rPr>
        <w:tab/>
      </w:r>
      <w:r w:rsidR="00C300CC">
        <w:rPr>
          <w:rFonts w:cstheme="minorHAnsi"/>
          <w:lang w:val="en-US"/>
        </w:rPr>
        <w:t xml:space="preserve">□ </w:t>
      </w:r>
      <w:proofErr w:type="gramStart"/>
      <w:r>
        <w:rPr>
          <w:lang w:val="en-US"/>
        </w:rPr>
        <w:t>In</w:t>
      </w:r>
      <w:proofErr w:type="gramEnd"/>
      <w:r>
        <w:rPr>
          <w:lang w:val="en-US"/>
        </w:rPr>
        <w:t xml:space="preserve"> Process</w:t>
      </w:r>
      <w:r>
        <w:rPr>
          <w:lang w:val="en-US"/>
        </w:rPr>
        <w:tab/>
      </w:r>
      <w:r w:rsidR="00C300CC">
        <w:rPr>
          <w:rFonts w:cstheme="minorHAnsi"/>
          <w:lang w:val="en-US"/>
        </w:rPr>
        <w:t>□</w:t>
      </w:r>
      <w:r w:rsidR="00C300CC">
        <w:rPr>
          <w:lang w:val="en-US"/>
        </w:rPr>
        <w:t xml:space="preserve"> </w:t>
      </w:r>
      <w:r>
        <w:rPr>
          <w:lang w:val="en-US"/>
        </w:rPr>
        <w:t xml:space="preserve">Pending </w:t>
      </w:r>
      <w:r>
        <w:rPr>
          <w:lang w:val="en-US"/>
        </w:rPr>
        <w:tab/>
      </w:r>
      <w:r w:rsidR="00C300CC">
        <w:rPr>
          <w:rFonts w:cstheme="minorHAnsi"/>
          <w:lang w:val="en-US"/>
        </w:rPr>
        <w:t xml:space="preserve">□ </w:t>
      </w:r>
      <w:r>
        <w:rPr>
          <w:lang w:val="en-US"/>
        </w:rPr>
        <w:t>No</w:t>
      </w:r>
    </w:p>
    <w:p w:rsidR="00C123F4" w:rsidRDefault="00C123F4">
      <w:pPr>
        <w:rPr>
          <w:lang w:val="en-US"/>
        </w:rPr>
      </w:pPr>
    </w:p>
    <w:p w:rsidR="006468E2" w:rsidRDefault="006468E2">
      <w:pPr>
        <w:rPr>
          <w:lang w:val="en-US"/>
        </w:rPr>
      </w:pPr>
      <w:r>
        <w:rPr>
          <w:lang w:val="en-US"/>
        </w:rPr>
        <w:t>Does the research involve the use of biologically hazardous materials or organisms?</w:t>
      </w:r>
    </w:p>
    <w:p w:rsidR="006468E2" w:rsidRDefault="006468E2">
      <w:pPr>
        <w:rPr>
          <w:lang w:val="en-US"/>
        </w:rPr>
      </w:pPr>
      <w:r>
        <w:rPr>
          <w:rFonts w:cstheme="minorHAnsi"/>
          <w:lang w:val="en-US"/>
        </w:rPr>
        <w:tab/>
        <w:t>□</w:t>
      </w:r>
      <w:r>
        <w:rPr>
          <w:lang w:val="en-US"/>
        </w:rPr>
        <w:t xml:space="preserve"> Yes</w:t>
      </w:r>
      <w:r>
        <w:rPr>
          <w:lang w:val="en-US"/>
        </w:rPr>
        <w:tab/>
      </w:r>
      <w:r>
        <w:rPr>
          <w:rFonts w:cstheme="minorHAnsi"/>
          <w:lang w:val="en-US"/>
        </w:rPr>
        <w:t xml:space="preserve">□ </w:t>
      </w:r>
      <w:r>
        <w:rPr>
          <w:lang w:val="en-US"/>
        </w:rPr>
        <w:t>No</w:t>
      </w:r>
    </w:p>
    <w:p w:rsidR="006468E2" w:rsidRDefault="006468E2">
      <w:pPr>
        <w:rPr>
          <w:lang w:val="en-US"/>
        </w:rPr>
      </w:pPr>
    </w:p>
    <w:p w:rsidR="00C300CC" w:rsidRDefault="00C123F4" w:rsidP="00C300CC">
      <w:pPr>
        <w:rPr>
          <w:lang w:val="en-US"/>
        </w:rPr>
      </w:pPr>
      <w:r>
        <w:rPr>
          <w:lang w:val="en-US"/>
        </w:rPr>
        <w:t>What is the source of the human biological material?</w:t>
      </w:r>
      <w:r w:rsidR="00FB05FD">
        <w:rPr>
          <w:lang w:val="en-US"/>
        </w:rPr>
        <w:t xml:space="preserve">  (Where are the materials coming </w:t>
      </w:r>
      <w:proofErr w:type="gramStart"/>
      <w:r w:rsidR="00FB05FD">
        <w:rPr>
          <w:lang w:val="en-US"/>
        </w:rPr>
        <w:t>from</w:t>
      </w:r>
      <w:proofErr w:type="gramEnd"/>
      <w:r w:rsidR="00FB05FD">
        <w:rPr>
          <w:lang w:val="en-US"/>
        </w:rPr>
        <w:t>)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C300CC" w:rsidTr="00516ACB">
        <w:tc>
          <w:tcPr>
            <w:tcW w:w="10627" w:type="dxa"/>
          </w:tcPr>
          <w:p w:rsidR="00C300CC" w:rsidRDefault="00C300CC">
            <w:pPr>
              <w:rPr>
                <w:lang w:val="en-US"/>
              </w:rPr>
            </w:pPr>
          </w:p>
        </w:tc>
      </w:tr>
    </w:tbl>
    <w:p w:rsidR="00C123F4" w:rsidRDefault="00C123F4">
      <w:pPr>
        <w:rPr>
          <w:lang w:val="en-US"/>
        </w:rPr>
      </w:pPr>
    </w:p>
    <w:p w:rsidR="00C123F4" w:rsidRDefault="00D7294C">
      <w:pPr>
        <w:rPr>
          <w:lang w:val="en-US"/>
        </w:rPr>
      </w:pPr>
      <w:r>
        <w:rPr>
          <w:lang w:val="en-US"/>
        </w:rPr>
        <w:t xml:space="preserve">Describe the original source, and if known, </w:t>
      </w:r>
      <w:r w:rsidRPr="00D7294C">
        <w:rPr>
          <w:lang w:val="en-US"/>
        </w:rPr>
        <w:t>the privacy policies and pract</w:t>
      </w:r>
      <w:r>
        <w:rPr>
          <w:lang w:val="en-US"/>
        </w:rPr>
        <w:t>ices of the source of materials.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C300CC" w:rsidTr="00516ACB">
        <w:tc>
          <w:tcPr>
            <w:tcW w:w="10627" w:type="dxa"/>
          </w:tcPr>
          <w:p w:rsidR="00C300CC" w:rsidRDefault="00C300CC">
            <w:pPr>
              <w:rPr>
                <w:lang w:val="en-US"/>
              </w:rPr>
            </w:pPr>
          </w:p>
        </w:tc>
      </w:tr>
    </w:tbl>
    <w:p w:rsidR="00C123F4" w:rsidRDefault="00C123F4">
      <w:pPr>
        <w:rPr>
          <w:lang w:val="en-US"/>
        </w:rPr>
      </w:pPr>
    </w:p>
    <w:p w:rsidR="00D7294C" w:rsidRDefault="00C123F4" w:rsidP="00D7294C">
      <w:pPr>
        <w:rPr>
          <w:lang w:val="en-US"/>
        </w:rPr>
      </w:pPr>
      <w:r>
        <w:rPr>
          <w:lang w:val="en-US"/>
        </w:rPr>
        <w:t>Describe the human bi</w:t>
      </w:r>
      <w:r w:rsidR="00D7294C">
        <w:rPr>
          <w:lang w:val="en-US"/>
        </w:rPr>
        <w:t>ological materials to be used.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C300CC" w:rsidTr="00516ACB">
        <w:tc>
          <w:tcPr>
            <w:tcW w:w="10627" w:type="dxa"/>
          </w:tcPr>
          <w:p w:rsidR="00C300CC" w:rsidRDefault="00C300CC" w:rsidP="00D7294C">
            <w:pPr>
              <w:rPr>
                <w:lang w:val="en-US"/>
              </w:rPr>
            </w:pPr>
          </w:p>
        </w:tc>
      </w:tr>
    </w:tbl>
    <w:p w:rsidR="00D7294C" w:rsidRDefault="00D7294C" w:rsidP="00D7294C">
      <w:pPr>
        <w:rPr>
          <w:lang w:val="en-US"/>
        </w:rPr>
      </w:pPr>
    </w:p>
    <w:p w:rsidR="006468E2" w:rsidRDefault="006468E2" w:rsidP="002759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Will the study involve pluripotent stem cells that have been derived from an embryonic source?</w:t>
      </w:r>
    </w:p>
    <w:p w:rsidR="006468E2" w:rsidRDefault="006468E2" w:rsidP="002759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ab/>
      </w:r>
      <w:r>
        <w:rPr>
          <w:rFonts w:cstheme="minorHAnsi"/>
          <w:lang w:val="en-US"/>
        </w:rPr>
        <w:t>□</w:t>
      </w:r>
      <w:r>
        <w:rPr>
          <w:lang w:val="en-US"/>
        </w:rPr>
        <w:t xml:space="preserve"> Yes</w:t>
      </w:r>
      <w:r>
        <w:rPr>
          <w:lang w:val="en-US"/>
        </w:rPr>
        <w:tab/>
      </w:r>
      <w:r>
        <w:rPr>
          <w:rFonts w:cstheme="minorHAnsi"/>
          <w:lang w:val="en-US"/>
        </w:rPr>
        <w:t xml:space="preserve">□ </w:t>
      </w:r>
      <w:r>
        <w:rPr>
          <w:lang w:val="en-US"/>
        </w:rPr>
        <w:t xml:space="preserve">No </w:t>
      </w:r>
    </w:p>
    <w:p w:rsidR="006468E2" w:rsidRDefault="006468E2" w:rsidP="002759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Will the study involve pluripotent stem cells that will be transferred into humans or non-humans?</w:t>
      </w:r>
    </w:p>
    <w:p w:rsidR="006468E2" w:rsidRDefault="006468E2" w:rsidP="002759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rFonts w:cstheme="minorHAnsi"/>
          <w:lang w:val="en-US"/>
        </w:rPr>
        <w:tab/>
        <w:t>□</w:t>
      </w:r>
      <w:r>
        <w:rPr>
          <w:lang w:val="en-US"/>
        </w:rPr>
        <w:t xml:space="preserve"> Yes</w:t>
      </w:r>
      <w:r>
        <w:rPr>
          <w:lang w:val="en-US"/>
        </w:rPr>
        <w:tab/>
      </w:r>
      <w:r>
        <w:rPr>
          <w:rFonts w:cstheme="minorHAnsi"/>
          <w:lang w:val="en-US"/>
        </w:rPr>
        <w:t xml:space="preserve">□ </w:t>
      </w:r>
      <w:r>
        <w:rPr>
          <w:lang w:val="en-US"/>
        </w:rPr>
        <w:t>No</w:t>
      </w:r>
    </w:p>
    <w:p w:rsidR="006468E2" w:rsidRDefault="006468E2" w:rsidP="002759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 xml:space="preserve">      If yes, an application must be submitted to the CIHR Stem Cell Oversight Committee (SCOC)</w:t>
      </w:r>
    </w:p>
    <w:p w:rsidR="006468E2" w:rsidRDefault="006468E2" w:rsidP="002759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 xml:space="preserve">      </w:t>
      </w:r>
      <w:hyperlink r:id="rId7" w:history="1">
        <w:r w:rsidRPr="0042515A">
          <w:rPr>
            <w:rStyle w:val="Hyperlink"/>
            <w:lang w:val="en-US"/>
          </w:rPr>
          <w:t>https://cihr-irsc.gc.ca/e/15351.html</w:t>
        </w:r>
      </w:hyperlink>
      <w:r>
        <w:rPr>
          <w:lang w:val="en-US"/>
        </w:rPr>
        <w:t xml:space="preserve"> </w:t>
      </w:r>
    </w:p>
    <w:p w:rsidR="006468E2" w:rsidRPr="00D7294C" w:rsidRDefault="006468E2" w:rsidP="00D7294C">
      <w:pPr>
        <w:rPr>
          <w:lang w:val="en-US"/>
        </w:rPr>
      </w:pPr>
    </w:p>
    <w:p w:rsidR="00C123F4" w:rsidRDefault="00D7294C" w:rsidP="00D7294C">
      <w:pPr>
        <w:rPr>
          <w:lang w:val="en-US"/>
        </w:rPr>
      </w:pPr>
      <w:r w:rsidRPr="00D7294C">
        <w:rPr>
          <w:lang w:val="en-US"/>
        </w:rPr>
        <w:t>What are the consent policies and practices of the source of materials?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C300CC" w:rsidTr="00516ACB">
        <w:tc>
          <w:tcPr>
            <w:tcW w:w="10627" w:type="dxa"/>
          </w:tcPr>
          <w:p w:rsidR="00C300CC" w:rsidRDefault="00C300CC">
            <w:pPr>
              <w:rPr>
                <w:lang w:val="en-US"/>
              </w:rPr>
            </w:pPr>
          </w:p>
        </w:tc>
      </w:tr>
    </w:tbl>
    <w:p w:rsidR="00C123F4" w:rsidRDefault="00C123F4">
      <w:pPr>
        <w:rPr>
          <w:lang w:val="en-US"/>
        </w:rPr>
      </w:pPr>
    </w:p>
    <w:p w:rsidR="00FB7A43" w:rsidRDefault="00FB7A43" w:rsidP="00FB7A43">
      <w:pPr>
        <w:rPr>
          <w:lang w:val="en-US"/>
        </w:rPr>
      </w:pPr>
      <w:r w:rsidRPr="00F314CF">
        <w:rPr>
          <w:lang w:val="en-US"/>
        </w:rPr>
        <w:t>Briefly describe the project, its objectives and potential significance</w:t>
      </w:r>
      <w:r>
        <w:rPr>
          <w:lang w:val="en-US"/>
        </w:rPr>
        <w:t>.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C300CC" w:rsidTr="00516ACB">
        <w:tc>
          <w:tcPr>
            <w:tcW w:w="10627" w:type="dxa"/>
          </w:tcPr>
          <w:p w:rsidR="00C300CC" w:rsidRDefault="00C300CC" w:rsidP="00FB7A43">
            <w:pPr>
              <w:rPr>
                <w:lang w:val="en-US"/>
              </w:rPr>
            </w:pPr>
          </w:p>
        </w:tc>
      </w:tr>
    </w:tbl>
    <w:p w:rsidR="00FB7A43" w:rsidRDefault="00FB7A43" w:rsidP="00FB7A43">
      <w:pPr>
        <w:rPr>
          <w:lang w:val="en-US"/>
        </w:rPr>
      </w:pPr>
    </w:p>
    <w:p w:rsidR="00FB7A43" w:rsidRDefault="00FB7A43" w:rsidP="00FB7A43">
      <w:pPr>
        <w:rPr>
          <w:lang w:val="en-US"/>
        </w:rPr>
      </w:pPr>
      <w:r w:rsidRPr="00F314CF">
        <w:rPr>
          <w:lang w:val="en-US"/>
        </w:rPr>
        <w:t>Provide a description of research design and methods to be used</w:t>
      </w:r>
      <w:r>
        <w:rPr>
          <w:lang w:val="en-US"/>
        </w:rPr>
        <w:t>.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C300CC" w:rsidTr="00516ACB">
        <w:tc>
          <w:tcPr>
            <w:tcW w:w="10627" w:type="dxa"/>
          </w:tcPr>
          <w:p w:rsidR="00C300CC" w:rsidRDefault="00C300CC">
            <w:pPr>
              <w:rPr>
                <w:lang w:val="en-US"/>
              </w:rPr>
            </w:pPr>
          </w:p>
        </w:tc>
      </w:tr>
    </w:tbl>
    <w:p w:rsidR="00FB7A43" w:rsidRDefault="00FB7A43">
      <w:pPr>
        <w:rPr>
          <w:lang w:val="en-US"/>
        </w:rPr>
      </w:pPr>
    </w:p>
    <w:p w:rsidR="00C123F4" w:rsidRDefault="00C123F4">
      <w:pPr>
        <w:rPr>
          <w:lang w:val="en-US"/>
        </w:rPr>
      </w:pPr>
      <w:r w:rsidRPr="00C123F4">
        <w:rPr>
          <w:lang w:val="en-US"/>
        </w:rPr>
        <w:t xml:space="preserve">Indicate how the data collected is intended to be used (thesis, journal articles, conference presentation, reports to funders </w:t>
      </w:r>
      <w:proofErr w:type="spellStart"/>
      <w:r w:rsidRPr="00C123F4">
        <w:rPr>
          <w:lang w:val="en-US"/>
        </w:rPr>
        <w:t>etc</w:t>
      </w:r>
      <w:proofErr w:type="spellEnd"/>
      <w:r w:rsidRPr="00C123F4">
        <w:rPr>
          <w:lang w:val="en-US"/>
        </w:rPr>
        <w:t>)</w:t>
      </w:r>
      <w:r w:rsidR="00EA123E">
        <w:rPr>
          <w:lang w:val="en-US"/>
        </w:rPr>
        <w:t>.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C300CC" w:rsidTr="00516ACB">
        <w:tc>
          <w:tcPr>
            <w:tcW w:w="10627" w:type="dxa"/>
          </w:tcPr>
          <w:p w:rsidR="00C300CC" w:rsidRDefault="00C300CC">
            <w:pPr>
              <w:rPr>
                <w:lang w:val="en-US"/>
              </w:rPr>
            </w:pPr>
          </w:p>
        </w:tc>
      </w:tr>
    </w:tbl>
    <w:p w:rsidR="00C123F4" w:rsidRDefault="00C123F4">
      <w:pPr>
        <w:rPr>
          <w:lang w:val="en-US"/>
        </w:rPr>
      </w:pPr>
    </w:p>
    <w:p w:rsidR="00FB7A43" w:rsidRDefault="00FB7A43" w:rsidP="00FB7A43">
      <w:pPr>
        <w:rPr>
          <w:lang w:val="en-US"/>
        </w:rPr>
      </w:pPr>
      <w:r>
        <w:rPr>
          <w:lang w:val="en-US"/>
        </w:rPr>
        <w:t>Could the research expect to result in re-identification?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C300CC" w:rsidTr="00516ACB">
        <w:tc>
          <w:tcPr>
            <w:tcW w:w="10627" w:type="dxa"/>
          </w:tcPr>
          <w:p w:rsidR="00C300CC" w:rsidRDefault="00C300CC" w:rsidP="00FB7A43">
            <w:pPr>
              <w:rPr>
                <w:lang w:val="en-US"/>
              </w:rPr>
            </w:pPr>
          </w:p>
        </w:tc>
      </w:tr>
    </w:tbl>
    <w:p w:rsidR="00FB7A43" w:rsidRDefault="00FB7A43" w:rsidP="00FB7A43">
      <w:pPr>
        <w:rPr>
          <w:lang w:val="en-US"/>
        </w:rPr>
      </w:pPr>
    </w:p>
    <w:p w:rsidR="00FB7A43" w:rsidRDefault="00FB7A43" w:rsidP="00FB7A43">
      <w:pPr>
        <w:rPr>
          <w:lang w:val="en-US"/>
        </w:rPr>
      </w:pPr>
      <w:r>
        <w:rPr>
          <w:lang w:val="en-US"/>
        </w:rPr>
        <w:t>Can the</w:t>
      </w:r>
      <w:r w:rsidRPr="00CD2D7A">
        <w:rPr>
          <w:lang w:val="en-US"/>
        </w:rPr>
        <w:t xml:space="preserve"> samples </w:t>
      </w:r>
      <w:r>
        <w:rPr>
          <w:lang w:val="en-US"/>
        </w:rPr>
        <w:t>be traced back to an</w:t>
      </w:r>
      <w:r w:rsidRPr="00CD2D7A">
        <w:rPr>
          <w:lang w:val="en-US"/>
        </w:rPr>
        <w:t xml:space="preserve"> individual </w:t>
      </w:r>
      <w:r>
        <w:rPr>
          <w:lang w:val="en-US"/>
        </w:rPr>
        <w:t>Indigenous donor or to an Indigenous community?</w:t>
      </w:r>
      <w:r w:rsidR="00C74B43">
        <w:rPr>
          <w:lang w:val="en-US"/>
        </w:rPr>
        <w:t xml:space="preserve">  If yes, describe how the researcher will seek community engagement.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C300CC" w:rsidTr="00516ACB">
        <w:tc>
          <w:tcPr>
            <w:tcW w:w="10627" w:type="dxa"/>
          </w:tcPr>
          <w:p w:rsidR="00C300CC" w:rsidRDefault="00C300CC" w:rsidP="00FB7A43">
            <w:pPr>
              <w:rPr>
                <w:lang w:val="en-US"/>
              </w:rPr>
            </w:pPr>
          </w:p>
        </w:tc>
      </w:tr>
    </w:tbl>
    <w:p w:rsidR="00C123F4" w:rsidRDefault="00C123F4" w:rsidP="00FB7A43">
      <w:pPr>
        <w:rPr>
          <w:lang w:val="en-US"/>
        </w:rPr>
      </w:pPr>
    </w:p>
    <w:p w:rsidR="00C123F4" w:rsidRDefault="00C123F4" w:rsidP="00FB7A43">
      <w:pPr>
        <w:rPr>
          <w:lang w:val="en-US"/>
        </w:rPr>
      </w:pPr>
      <w:r>
        <w:rPr>
          <w:lang w:val="en-US"/>
        </w:rPr>
        <w:t>Who will have access to the human biological material once received?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C300CC" w:rsidTr="00516ACB">
        <w:tc>
          <w:tcPr>
            <w:tcW w:w="10627" w:type="dxa"/>
          </w:tcPr>
          <w:p w:rsidR="00C300CC" w:rsidRDefault="00C300CC" w:rsidP="00FB7A43">
            <w:pPr>
              <w:rPr>
                <w:lang w:val="en-US"/>
              </w:rPr>
            </w:pPr>
          </w:p>
        </w:tc>
      </w:tr>
    </w:tbl>
    <w:p w:rsidR="00C123F4" w:rsidRDefault="00C123F4" w:rsidP="00FB7A43">
      <w:pPr>
        <w:rPr>
          <w:lang w:val="en-US"/>
        </w:rPr>
      </w:pPr>
    </w:p>
    <w:p w:rsidR="00C123F4" w:rsidRDefault="00C123F4" w:rsidP="00FB7A43">
      <w:pPr>
        <w:rPr>
          <w:lang w:val="en-US"/>
        </w:rPr>
      </w:pPr>
      <w:r>
        <w:rPr>
          <w:lang w:val="en-US"/>
        </w:rPr>
        <w:t>Who will have access to the original data for the proposed study?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C300CC" w:rsidTr="00516ACB">
        <w:tc>
          <w:tcPr>
            <w:tcW w:w="10627" w:type="dxa"/>
          </w:tcPr>
          <w:p w:rsidR="00C300CC" w:rsidRDefault="00C300CC" w:rsidP="00FB7A43">
            <w:pPr>
              <w:rPr>
                <w:lang w:val="en-US"/>
              </w:rPr>
            </w:pPr>
          </w:p>
        </w:tc>
      </w:tr>
    </w:tbl>
    <w:p w:rsidR="00FB7A43" w:rsidRDefault="00FB7A43" w:rsidP="00FB7A43">
      <w:pPr>
        <w:rPr>
          <w:lang w:val="en-US"/>
        </w:rPr>
      </w:pPr>
    </w:p>
    <w:p w:rsidR="00C123F4" w:rsidRDefault="00C123F4" w:rsidP="00C123F4">
      <w:pPr>
        <w:rPr>
          <w:lang w:val="en-US"/>
        </w:rPr>
      </w:pPr>
      <w:r>
        <w:rPr>
          <w:lang w:val="en-US"/>
        </w:rPr>
        <w:t xml:space="preserve">Describe how will the PI </w:t>
      </w:r>
      <w:r w:rsidRPr="00607B7F">
        <w:rPr>
          <w:lang w:val="en-US"/>
        </w:rPr>
        <w:t>ensure</w:t>
      </w:r>
      <w:r>
        <w:rPr>
          <w:lang w:val="en-US"/>
        </w:rPr>
        <w:t xml:space="preserve"> that human biological materials are stored safely and in accor</w:t>
      </w:r>
      <w:r w:rsidR="00D7294C">
        <w:rPr>
          <w:lang w:val="en-US"/>
        </w:rPr>
        <w:t xml:space="preserve">dance with applicable standards, and </w:t>
      </w:r>
      <w:r w:rsidRPr="00607B7F">
        <w:rPr>
          <w:lang w:val="en-US"/>
        </w:rPr>
        <w:t>establish appropriate physical, administrative</w:t>
      </w:r>
      <w:r>
        <w:rPr>
          <w:lang w:val="en-US"/>
        </w:rPr>
        <w:t xml:space="preserve"> and technical safeguards to</w:t>
      </w:r>
      <w:r w:rsidRPr="00607B7F">
        <w:rPr>
          <w:lang w:val="en-US"/>
        </w:rPr>
        <w:t xml:space="preserve"> protect human biological materials </w:t>
      </w:r>
      <w:r>
        <w:rPr>
          <w:lang w:val="en-US"/>
        </w:rPr>
        <w:t>from unauthorized handling?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C300CC" w:rsidTr="00516ACB">
        <w:tc>
          <w:tcPr>
            <w:tcW w:w="10627" w:type="dxa"/>
          </w:tcPr>
          <w:p w:rsidR="00C300CC" w:rsidRDefault="00C300CC" w:rsidP="00C123F4">
            <w:pPr>
              <w:rPr>
                <w:lang w:val="en-US"/>
              </w:rPr>
            </w:pPr>
          </w:p>
        </w:tc>
      </w:tr>
    </w:tbl>
    <w:p w:rsidR="00D7294C" w:rsidRDefault="00D7294C" w:rsidP="00C123F4">
      <w:pPr>
        <w:rPr>
          <w:lang w:val="en-US"/>
        </w:rPr>
      </w:pPr>
    </w:p>
    <w:p w:rsidR="00D7294C" w:rsidRDefault="00D7294C" w:rsidP="00C123F4">
      <w:pPr>
        <w:rPr>
          <w:lang w:val="en-US"/>
        </w:rPr>
      </w:pPr>
      <w:r>
        <w:rPr>
          <w:lang w:val="en-US"/>
        </w:rPr>
        <w:t>Location of storage of human biological materials: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C300CC" w:rsidTr="00516ACB">
        <w:tc>
          <w:tcPr>
            <w:tcW w:w="10627" w:type="dxa"/>
          </w:tcPr>
          <w:p w:rsidR="00C300CC" w:rsidRDefault="00C300CC" w:rsidP="00C123F4">
            <w:pPr>
              <w:rPr>
                <w:lang w:val="en-US"/>
              </w:rPr>
            </w:pPr>
          </w:p>
        </w:tc>
      </w:tr>
    </w:tbl>
    <w:p w:rsidR="00D7294C" w:rsidRDefault="00D7294C" w:rsidP="00C123F4">
      <w:pPr>
        <w:rPr>
          <w:lang w:val="en-US"/>
        </w:rPr>
      </w:pPr>
    </w:p>
    <w:p w:rsidR="00D7294C" w:rsidRDefault="00D7294C" w:rsidP="00D7294C">
      <w:pPr>
        <w:rPr>
          <w:lang w:val="en-US"/>
        </w:rPr>
      </w:pPr>
      <w:r>
        <w:rPr>
          <w:lang w:val="en-US"/>
        </w:rPr>
        <w:t>Describe the practice and timelines for disposal of research materials: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C300CC" w:rsidTr="00516ACB">
        <w:tc>
          <w:tcPr>
            <w:tcW w:w="10627" w:type="dxa"/>
          </w:tcPr>
          <w:p w:rsidR="00C300CC" w:rsidRDefault="00C300CC" w:rsidP="00C123F4">
            <w:pPr>
              <w:rPr>
                <w:lang w:val="en-US"/>
              </w:rPr>
            </w:pPr>
          </w:p>
        </w:tc>
      </w:tr>
    </w:tbl>
    <w:p w:rsidR="00F71EF1" w:rsidRDefault="00F71EF1" w:rsidP="00C123F4">
      <w:pPr>
        <w:rPr>
          <w:lang w:val="en-US"/>
        </w:rPr>
      </w:pPr>
    </w:p>
    <w:p w:rsidR="0000278B" w:rsidRDefault="0000278B" w:rsidP="00C123F4">
      <w:pPr>
        <w:rPr>
          <w:lang w:val="en-US"/>
        </w:rPr>
      </w:pPr>
    </w:p>
    <w:p w:rsidR="00FB4718" w:rsidRPr="00FB4718" w:rsidRDefault="00FB4718" w:rsidP="00FB4718">
      <w:pPr>
        <w:shd w:val="clear" w:color="auto" w:fill="F2F2F2" w:themeFill="background1" w:themeFillShade="F2"/>
        <w:rPr>
          <w:b/>
          <w:lang w:val="en-US"/>
        </w:rPr>
      </w:pPr>
      <w:r w:rsidRPr="00FB4718">
        <w:rPr>
          <w:b/>
          <w:lang w:val="en-US"/>
        </w:rPr>
        <w:t>Declaration by Principal Investigator (or Supervisor for student projects)</w:t>
      </w:r>
    </w:p>
    <w:p w:rsidR="00FB4718" w:rsidRPr="00C82013" w:rsidRDefault="00FB4718" w:rsidP="00C82013">
      <w:pPr>
        <w:pStyle w:val="ListParagraph"/>
        <w:numPr>
          <w:ilvl w:val="0"/>
          <w:numId w:val="1"/>
        </w:numPr>
        <w:shd w:val="clear" w:color="auto" w:fill="F2F2F2" w:themeFill="background1" w:themeFillShade="F2"/>
        <w:ind w:left="284" w:hanging="284"/>
        <w:rPr>
          <w:lang w:val="en-US"/>
        </w:rPr>
      </w:pPr>
      <w:r w:rsidRPr="00C82013">
        <w:rPr>
          <w:lang w:val="en-US"/>
        </w:rPr>
        <w:lastRenderedPageBreak/>
        <w:t>I confirm that the information provided in this application is complete and correct.</w:t>
      </w:r>
    </w:p>
    <w:p w:rsidR="00FB4718" w:rsidRDefault="00FB4718" w:rsidP="00C82013">
      <w:pPr>
        <w:pStyle w:val="ListParagraph"/>
        <w:numPr>
          <w:ilvl w:val="0"/>
          <w:numId w:val="1"/>
        </w:numPr>
        <w:shd w:val="clear" w:color="auto" w:fill="F2F2F2" w:themeFill="background1" w:themeFillShade="F2"/>
        <w:ind w:left="284" w:hanging="284"/>
        <w:rPr>
          <w:lang w:val="en-US"/>
        </w:rPr>
      </w:pPr>
      <w:r w:rsidRPr="00C82013">
        <w:rPr>
          <w:lang w:val="en-US"/>
        </w:rPr>
        <w:t>I accept responsibility for the ethical conduct of this project and for the protection of the rights and welfare of the</w:t>
      </w:r>
      <w:r w:rsidR="00C82013">
        <w:rPr>
          <w:lang w:val="en-US"/>
        </w:rPr>
        <w:t xml:space="preserve"> </w:t>
      </w:r>
      <w:r w:rsidRPr="00C82013">
        <w:rPr>
          <w:lang w:val="en-US"/>
        </w:rPr>
        <w:t>human participants who are directly or indirectly involved in this project.</w:t>
      </w:r>
    </w:p>
    <w:p w:rsidR="00FB4718" w:rsidRPr="00C82013" w:rsidRDefault="00FB4718" w:rsidP="00C82013">
      <w:pPr>
        <w:pStyle w:val="ListParagraph"/>
        <w:numPr>
          <w:ilvl w:val="0"/>
          <w:numId w:val="1"/>
        </w:numPr>
        <w:shd w:val="clear" w:color="auto" w:fill="F2F2F2" w:themeFill="background1" w:themeFillShade="F2"/>
        <w:ind w:left="284" w:hanging="284"/>
        <w:rPr>
          <w:lang w:val="en-US"/>
        </w:rPr>
      </w:pPr>
      <w:r w:rsidRPr="00C82013">
        <w:rPr>
          <w:lang w:val="en-US"/>
        </w:rPr>
        <w:t>I will comply with all policies and guidelines of the University and Health Region/affiliated institutions where this project</w:t>
      </w:r>
      <w:r w:rsidR="00C82013">
        <w:rPr>
          <w:lang w:val="en-US"/>
        </w:rPr>
        <w:t xml:space="preserve"> </w:t>
      </w:r>
      <w:r w:rsidRPr="00C82013">
        <w:rPr>
          <w:lang w:val="en-US"/>
        </w:rPr>
        <w:t>will be conducted, as well as with all applicable federal and provincial laws regarding the protection of human</w:t>
      </w:r>
      <w:r w:rsidR="00C82013">
        <w:rPr>
          <w:lang w:val="en-US"/>
        </w:rPr>
        <w:t xml:space="preserve"> </w:t>
      </w:r>
      <w:r w:rsidRPr="00C82013">
        <w:rPr>
          <w:lang w:val="en-US"/>
        </w:rPr>
        <w:t>participants in research.</w:t>
      </w:r>
    </w:p>
    <w:p w:rsidR="00FB4718" w:rsidRDefault="00FB4718" w:rsidP="00C82013">
      <w:pPr>
        <w:pStyle w:val="ListParagraph"/>
        <w:numPr>
          <w:ilvl w:val="0"/>
          <w:numId w:val="1"/>
        </w:numPr>
        <w:shd w:val="clear" w:color="auto" w:fill="F2F2F2" w:themeFill="background1" w:themeFillShade="F2"/>
        <w:ind w:left="284" w:hanging="284"/>
        <w:rPr>
          <w:lang w:val="en-US"/>
        </w:rPr>
      </w:pPr>
      <w:r w:rsidRPr="00C82013">
        <w:rPr>
          <w:lang w:val="en-US"/>
        </w:rPr>
        <w:t>I will ensure that project personnel are qualified, appropriately trained and will adhere to the provisions of the REB</w:t>
      </w:r>
      <w:r w:rsidR="00C82013">
        <w:rPr>
          <w:lang w:val="en-US"/>
        </w:rPr>
        <w:t xml:space="preserve"> </w:t>
      </w:r>
      <w:r w:rsidRPr="00C82013">
        <w:rPr>
          <w:lang w:val="en-US"/>
        </w:rPr>
        <w:t>approved application.</w:t>
      </w:r>
    </w:p>
    <w:p w:rsidR="00FB4718" w:rsidRDefault="00FB4718" w:rsidP="00C82013">
      <w:pPr>
        <w:pStyle w:val="ListParagraph"/>
        <w:numPr>
          <w:ilvl w:val="0"/>
          <w:numId w:val="1"/>
        </w:numPr>
        <w:shd w:val="clear" w:color="auto" w:fill="F2F2F2" w:themeFill="background1" w:themeFillShade="F2"/>
        <w:ind w:left="284" w:hanging="284"/>
        <w:rPr>
          <w:lang w:val="en-US"/>
        </w:rPr>
      </w:pPr>
      <w:r w:rsidRPr="00C82013">
        <w:rPr>
          <w:lang w:val="en-US"/>
        </w:rPr>
        <w:t>I certify that any significant changes to the project, including the proposed method, consent process or recruitment</w:t>
      </w:r>
      <w:r w:rsidR="00C82013">
        <w:rPr>
          <w:lang w:val="en-US"/>
        </w:rPr>
        <w:t xml:space="preserve"> </w:t>
      </w:r>
      <w:r w:rsidRPr="00C82013">
        <w:rPr>
          <w:lang w:val="en-US"/>
        </w:rPr>
        <w:t>procedures, will be reported to the Research Ethics Board for consideration in advance of its implementation.</w:t>
      </w:r>
    </w:p>
    <w:p w:rsidR="00FB4718" w:rsidRDefault="00FB4718" w:rsidP="00C82013">
      <w:pPr>
        <w:pStyle w:val="ListParagraph"/>
        <w:numPr>
          <w:ilvl w:val="0"/>
          <w:numId w:val="1"/>
        </w:numPr>
        <w:shd w:val="clear" w:color="auto" w:fill="F2F2F2" w:themeFill="background1" w:themeFillShade="F2"/>
        <w:ind w:left="284" w:hanging="284"/>
        <w:rPr>
          <w:lang w:val="en-US"/>
        </w:rPr>
      </w:pPr>
      <w:r w:rsidRPr="00C82013">
        <w:rPr>
          <w:lang w:val="en-US"/>
        </w:rPr>
        <w:t xml:space="preserve">I certify that a status report will be submitted to the Research Ethics Board for consideration </w:t>
      </w:r>
      <w:r w:rsidR="00C82013">
        <w:rPr>
          <w:lang w:val="en-US"/>
        </w:rPr>
        <w:t>one month prior to</w:t>
      </w:r>
      <w:r w:rsidRPr="00C82013">
        <w:rPr>
          <w:lang w:val="en-US"/>
        </w:rPr>
        <w:t xml:space="preserve"> the</w:t>
      </w:r>
      <w:r w:rsidR="00C82013">
        <w:rPr>
          <w:lang w:val="en-US"/>
        </w:rPr>
        <w:t xml:space="preserve"> </w:t>
      </w:r>
      <w:r w:rsidRPr="00C82013">
        <w:rPr>
          <w:lang w:val="en-US"/>
        </w:rPr>
        <w:t>current expiry date each year the project remains open, and upon project completion.</w:t>
      </w:r>
    </w:p>
    <w:p w:rsidR="00FB4718" w:rsidRDefault="00FB4718" w:rsidP="00C82013">
      <w:pPr>
        <w:pStyle w:val="ListParagraph"/>
        <w:numPr>
          <w:ilvl w:val="0"/>
          <w:numId w:val="1"/>
        </w:numPr>
        <w:shd w:val="clear" w:color="auto" w:fill="F2F2F2" w:themeFill="background1" w:themeFillShade="F2"/>
        <w:ind w:left="284" w:hanging="284"/>
        <w:rPr>
          <w:lang w:val="en-US"/>
        </w:rPr>
      </w:pPr>
      <w:r w:rsidRPr="00C82013">
        <w:rPr>
          <w:lang w:val="en-US"/>
        </w:rPr>
        <w:t>I confirm that adequate resources to protect participants (i.e., personnel, funding, time, equipment and space) are in</w:t>
      </w:r>
      <w:r w:rsidR="00C82013">
        <w:rPr>
          <w:lang w:val="en-US"/>
        </w:rPr>
        <w:t xml:space="preserve"> </w:t>
      </w:r>
      <w:r w:rsidRPr="00C82013">
        <w:rPr>
          <w:lang w:val="en-US"/>
        </w:rPr>
        <w:t>place.</w:t>
      </w:r>
    </w:p>
    <w:p w:rsidR="00C82013" w:rsidRDefault="00C82013" w:rsidP="00FB4718">
      <w:pPr>
        <w:rPr>
          <w:lang w:val="en-US"/>
        </w:rPr>
      </w:pPr>
    </w:p>
    <w:p w:rsidR="00C82013" w:rsidRDefault="00C82013" w:rsidP="00FB4718">
      <w:pPr>
        <w:rPr>
          <w:lang w:val="en-US"/>
        </w:rPr>
      </w:pPr>
    </w:p>
    <w:p w:rsidR="00C82013" w:rsidRDefault="00C82013" w:rsidP="00FB4718">
      <w:pPr>
        <w:rPr>
          <w:lang w:val="en-US"/>
        </w:rPr>
      </w:pPr>
    </w:p>
    <w:p w:rsidR="00FB4718" w:rsidRPr="00FB4718" w:rsidRDefault="00FB4718" w:rsidP="00FB4718">
      <w:pPr>
        <w:rPr>
          <w:lang w:val="en-US"/>
        </w:rPr>
      </w:pPr>
      <w:r w:rsidRPr="00FB4718">
        <w:rPr>
          <w:lang w:val="en-US"/>
        </w:rPr>
        <w:t xml:space="preserve">_______________________________ </w:t>
      </w:r>
      <w:r w:rsidR="00C82013">
        <w:rPr>
          <w:lang w:val="en-US"/>
        </w:rPr>
        <w:tab/>
      </w:r>
      <w:r w:rsidR="00C82013">
        <w:rPr>
          <w:lang w:val="en-US"/>
        </w:rPr>
        <w:tab/>
      </w:r>
      <w:r w:rsidRPr="00FB4718">
        <w:rPr>
          <w:lang w:val="en-US"/>
        </w:rPr>
        <w:t>_______________________</w:t>
      </w:r>
      <w:r w:rsidR="00C82013">
        <w:rPr>
          <w:lang w:val="en-US"/>
        </w:rPr>
        <w:t>________</w:t>
      </w:r>
    </w:p>
    <w:p w:rsidR="00FB4718" w:rsidRPr="00FB4718" w:rsidRDefault="00FB4718" w:rsidP="00FB4718">
      <w:pPr>
        <w:rPr>
          <w:lang w:val="en-US"/>
        </w:rPr>
      </w:pPr>
      <w:r w:rsidRPr="00FB4718">
        <w:rPr>
          <w:lang w:val="en-US"/>
        </w:rPr>
        <w:t>Sign</w:t>
      </w:r>
      <w:r w:rsidR="00C82013">
        <w:rPr>
          <w:lang w:val="en-US"/>
        </w:rPr>
        <w:t>ature o</w:t>
      </w:r>
      <w:r w:rsidR="00207965">
        <w:rPr>
          <w:lang w:val="en-US"/>
        </w:rPr>
        <w:t>f Principal Investigator</w:t>
      </w:r>
      <w:r w:rsidR="00207965">
        <w:rPr>
          <w:lang w:val="en-US"/>
        </w:rPr>
        <w:tab/>
      </w:r>
      <w:r w:rsidR="00207965">
        <w:rPr>
          <w:lang w:val="en-US"/>
        </w:rPr>
        <w:tab/>
        <w:t xml:space="preserve">Date </w:t>
      </w:r>
      <w:bookmarkStart w:id="0" w:name="_GoBack"/>
      <w:bookmarkEnd w:id="0"/>
      <w:r w:rsidRPr="00FB4718">
        <w:rPr>
          <w:lang w:val="en-US"/>
        </w:rPr>
        <w:t>(MM/DD/YY)</w:t>
      </w:r>
    </w:p>
    <w:p w:rsidR="00C82013" w:rsidRDefault="00C82013" w:rsidP="00FB4718">
      <w:pPr>
        <w:rPr>
          <w:lang w:val="en-US"/>
        </w:rPr>
      </w:pPr>
    </w:p>
    <w:p w:rsidR="00C82013" w:rsidRDefault="00C82013" w:rsidP="00FB4718">
      <w:pPr>
        <w:rPr>
          <w:lang w:val="en-US"/>
        </w:rPr>
      </w:pPr>
    </w:p>
    <w:p w:rsidR="00C82013" w:rsidRDefault="00C82013" w:rsidP="00FB4718">
      <w:pPr>
        <w:rPr>
          <w:lang w:val="en-US"/>
        </w:rPr>
      </w:pPr>
    </w:p>
    <w:p w:rsidR="00D64F94" w:rsidRPr="00BB2D53" w:rsidRDefault="00D64F94" w:rsidP="00607B7F">
      <w:pPr>
        <w:rPr>
          <w:lang w:val="en-US"/>
        </w:rPr>
      </w:pPr>
    </w:p>
    <w:sectPr w:rsidR="00D64F94" w:rsidRPr="00BB2D53" w:rsidSect="0000278B">
      <w:headerReference w:type="default" r:id="rId8"/>
      <w:foot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3DC" w:rsidRDefault="007D73DC" w:rsidP="007D73DC">
      <w:r>
        <w:separator/>
      </w:r>
    </w:p>
  </w:endnote>
  <w:endnote w:type="continuationSeparator" w:id="0">
    <w:p w:rsidR="007D73DC" w:rsidRDefault="007D73DC" w:rsidP="007D7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78B" w:rsidRPr="0000278B" w:rsidRDefault="0000278B" w:rsidP="0000278B">
    <w:pPr>
      <w:pStyle w:val="Footer"/>
      <w:jc w:val="center"/>
      <w:rPr>
        <w:rFonts w:ascii="Calibri" w:hAnsi="Calibri" w:cs="Calibri"/>
      </w:rPr>
    </w:pPr>
    <w:r w:rsidRPr="0000278B">
      <w:rPr>
        <w:rFonts w:ascii="Calibri" w:hAnsi="Calibri" w:cs="Calibri"/>
      </w:rPr>
      <w:t xml:space="preserve">Please submit completed application to </w:t>
    </w:r>
    <w:r w:rsidRPr="0000278B">
      <w:rPr>
        <w:rFonts w:ascii="Calibri" w:hAnsi="Calibri" w:cs="Calibri"/>
        <w:color w:val="0000FF"/>
        <w:u w:val="single"/>
      </w:rPr>
      <w:t>research.ethics@uregina.ca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3DC" w:rsidRDefault="007D73DC" w:rsidP="007D73DC">
      <w:r>
        <w:separator/>
      </w:r>
    </w:p>
  </w:footnote>
  <w:footnote w:type="continuationSeparator" w:id="0">
    <w:p w:rsidR="007D73DC" w:rsidRDefault="007D73DC" w:rsidP="007D7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3DC" w:rsidRDefault="007D73DC">
    <w:pPr>
      <w:pStyle w:val="Header"/>
    </w:pPr>
    <w:r>
      <w:rPr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8CACF1" wp14:editId="50D354BE">
              <wp:simplePos x="0" y="0"/>
              <wp:positionH relativeFrom="column">
                <wp:posOffset>1851660</wp:posOffset>
              </wp:positionH>
              <wp:positionV relativeFrom="paragraph">
                <wp:posOffset>-175260</wp:posOffset>
              </wp:positionV>
              <wp:extent cx="4770120" cy="80772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012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73DC" w:rsidRDefault="007D73DC" w:rsidP="007D73DC">
                          <w:pPr>
                            <w:tabs>
                              <w:tab w:val="left" w:pos="6930"/>
                              <w:tab w:val="left" w:pos="7740"/>
                            </w:tabs>
                            <w:jc w:val="center"/>
                            <w:rPr>
                              <w:b/>
                              <w:i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  <w:szCs w:val="32"/>
                            </w:rPr>
                            <w:t>Research Ethics Board</w:t>
                          </w:r>
                        </w:p>
                        <w:p w:rsidR="007D73DC" w:rsidRPr="007D73DC" w:rsidRDefault="007D73DC" w:rsidP="007D73DC">
                          <w:pPr>
                            <w:tabs>
                              <w:tab w:val="left" w:pos="6930"/>
                              <w:tab w:val="left" w:pos="7740"/>
                            </w:tabs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Application</w:t>
                          </w:r>
                          <w:r w:rsidR="007E7583"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 xml:space="preserve"> for the Use of Non-I</w:t>
                          </w:r>
                          <w:r w:rsidRPr="007D73DC"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dentified Human Biological Materials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8CACF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45.8pt;margin-top:-13.8pt;width:375.6pt;height:6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" filled="f" stroked="f" strokecolor="blue">
              <v:textbox>
                <w:txbxContent>
                  <w:p w:rsidR="007D73DC" w:rsidRDefault="007D73DC" w:rsidP="007D73DC">
                    <w:pPr>
                      <w:tabs>
                        <w:tab w:val="left" w:pos="6930"/>
                        <w:tab w:val="left" w:pos="7740"/>
                      </w:tabs>
                      <w:jc w:val="center"/>
                      <w:rPr>
                        <w:b/>
                        <w:i/>
                        <w:sz w:val="32"/>
                        <w:szCs w:val="32"/>
                      </w:rPr>
                    </w:pPr>
                    <w:r>
                      <w:rPr>
                        <w:b/>
                        <w:i/>
                        <w:sz w:val="32"/>
                        <w:szCs w:val="32"/>
                      </w:rPr>
                      <w:t>Research Ethics Board</w:t>
                    </w:r>
                  </w:p>
                  <w:p w:rsidR="007D73DC" w:rsidRPr="007D73DC" w:rsidRDefault="007D73DC" w:rsidP="007D73DC">
                    <w:pPr>
                      <w:tabs>
                        <w:tab w:val="left" w:pos="6930"/>
                        <w:tab w:val="left" w:pos="7740"/>
                      </w:tabs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>
                      <w:rPr>
                        <w:b/>
                        <w:i/>
                        <w:sz w:val="28"/>
                        <w:szCs w:val="28"/>
                      </w:rPr>
                      <w:t>Application</w:t>
                    </w:r>
                    <w:r w:rsidR="007E7583">
                      <w:rPr>
                        <w:b/>
                        <w:i/>
                        <w:sz w:val="28"/>
                        <w:szCs w:val="28"/>
                      </w:rPr>
                      <w:t xml:space="preserve"> for the Use of Non-I</w:t>
                    </w:r>
                    <w:r w:rsidRPr="007D73DC">
                      <w:rPr>
                        <w:b/>
                        <w:i/>
                        <w:sz w:val="28"/>
                        <w:szCs w:val="28"/>
                      </w:rPr>
                      <w:t>dentified Human Biological Materials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sz w:val="24"/>
        <w:lang w:eastAsia="en-CA"/>
      </w:rPr>
      <w:drawing>
        <wp:inline distT="0" distB="0" distL="0" distR="0" wp14:anchorId="2DE43459" wp14:editId="26B8FB39">
          <wp:extent cx="1847215" cy="65087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210"/>
                  <a:stretch/>
                </pic:blipFill>
                <pic:spPr bwMode="auto">
                  <a:xfrm>
                    <a:off x="0" y="0"/>
                    <a:ext cx="184721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823D1A"/>
    <w:multiLevelType w:val="hybridMultilevel"/>
    <w:tmpl w:val="31A875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644D24">
      <w:numFmt w:val="bullet"/>
      <w:lvlText w:val="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D53"/>
    <w:rsid w:val="0000278B"/>
    <w:rsid w:val="000559DD"/>
    <w:rsid w:val="00207965"/>
    <w:rsid w:val="00275987"/>
    <w:rsid w:val="00334A7B"/>
    <w:rsid w:val="00391A89"/>
    <w:rsid w:val="00477895"/>
    <w:rsid w:val="00516ACB"/>
    <w:rsid w:val="0055089C"/>
    <w:rsid w:val="00607B7F"/>
    <w:rsid w:val="006468E2"/>
    <w:rsid w:val="00774904"/>
    <w:rsid w:val="007D73DC"/>
    <w:rsid w:val="007E7583"/>
    <w:rsid w:val="007F23C1"/>
    <w:rsid w:val="008D0AB2"/>
    <w:rsid w:val="00947E9D"/>
    <w:rsid w:val="00980940"/>
    <w:rsid w:val="00B1163F"/>
    <w:rsid w:val="00B34290"/>
    <w:rsid w:val="00B81429"/>
    <w:rsid w:val="00BB2D53"/>
    <w:rsid w:val="00C123F4"/>
    <w:rsid w:val="00C300CC"/>
    <w:rsid w:val="00C64F54"/>
    <w:rsid w:val="00C74B43"/>
    <w:rsid w:val="00C82013"/>
    <w:rsid w:val="00CD2D7A"/>
    <w:rsid w:val="00D64F94"/>
    <w:rsid w:val="00D7294C"/>
    <w:rsid w:val="00E22F64"/>
    <w:rsid w:val="00E50924"/>
    <w:rsid w:val="00EA123E"/>
    <w:rsid w:val="00F314CF"/>
    <w:rsid w:val="00F71EF1"/>
    <w:rsid w:val="00FB05FD"/>
    <w:rsid w:val="00FB4718"/>
    <w:rsid w:val="00FB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C65B17AF-3EC8-42C1-8677-DCB57173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0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20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73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73DC"/>
  </w:style>
  <w:style w:type="paragraph" w:styleId="Footer">
    <w:name w:val="footer"/>
    <w:basedOn w:val="Normal"/>
    <w:link w:val="FooterChar"/>
    <w:uiPriority w:val="99"/>
    <w:unhideWhenUsed/>
    <w:rsid w:val="007D73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3DC"/>
  </w:style>
  <w:style w:type="character" w:styleId="Hyperlink">
    <w:name w:val="Hyperlink"/>
    <w:basedOn w:val="DefaultParagraphFont"/>
    <w:uiPriority w:val="99"/>
    <w:unhideWhenUsed/>
    <w:rsid w:val="006468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ihr-irsc.gc.ca/e/1535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Regina</Company>
  <LinksUpToDate>false</LinksUpToDate>
  <CharactersWithSpaces>5876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 Steininger</dc:creator>
  <cp:keywords/>
  <dc:description/>
  <cp:lastModifiedBy>Ara Steininger</cp:lastModifiedBy>
  <cp:revision>15</cp:revision>
  <dcterms:created xsi:type="dcterms:W3CDTF">2020-07-29T15:30:00Z</dcterms:created>
  <dcterms:modified xsi:type="dcterms:W3CDTF">2021-02-17T23:02:00Z</dcterms:modified>
</cp:coreProperties>
</file>